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83" w:rsidRDefault="00194D27" w:rsidP="008C7783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 xml:space="preserve">ИВАНОВСКАЯ ОБЛАСТЬ               </w:t>
      </w: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>ЛУХСКИЙ МУНИЦИПАЛЬНЫЙ РАЙОН</w:t>
      </w:r>
    </w:p>
    <w:p w:rsidR="008C7783" w:rsidRDefault="008C7783" w:rsidP="008C7783">
      <w:pPr>
        <w:rPr>
          <w:b/>
          <w:bCs/>
        </w:rPr>
      </w:pPr>
      <w:r>
        <w:rPr>
          <w:b/>
          <w:bCs/>
        </w:rPr>
        <w:t xml:space="preserve">                 СОВЕТ  </w:t>
      </w:r>
      <w:r w:rsidR="00CB1D0C">
        <w:rPr>
          <w:b/>
          <w:bCs/>
        </w:rPr>
        <w:t xml:space="preserve">БЛАГОВЕЩЕНСКОГО </w:t>
      </w:r>
      <w:r>
        <w:rPr>
          <w:b/>
          <w:bCs/>
        </w:rPr>
        <w:t>СЕЛЬСКОГО ПОСЕЛЕНИЯ</w:t>
      </w: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>/третьего созыва/</w:t>
      </w:r>
    </w:p>
    <w:p w:rsidR="008C7783" w:rsidRDefault="008C7783" w:rsidP="008C7783">
      <w:pPr>
        <w:jc w:val="center"/>
        <w:rPr>
          <w:b/>
          <w:bCs/>
          <w:i/>
          <w:iCs/>
        </w:rPr>
      </w:pPr>
    </w:p>
    <w:p w:rsidR="008C7783" w:rsidRDefault="008C7783" w:rsidP="008C7783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C7783" w:rsidRDefault="008C7783" w:rsidP="008C7783">
      <w:pPr>
        <w:jc w:val="center"/>
      </w:pPr>
    </w:p>
    <w:p w:rsidR="008C7783" w:rsidRDefault="008C7783" w:rsidP="008C7783">
      <w:r>
        <w:t xml:space="preserve">от </w:t>
      </w:r>
      <w:r w:rsidR="00141C99">
        <w:t>05</w:t>
      </w:r>
      <w:r w:rsidR="00F84A74">
        <w:t>.</w:t>
      </w:r>
      <w:r>
        <w:t>0</w:t>
      </w:r>
      <w:r w:rsidR="00F84A74">
        <w:t>4</w:t>
      </w:r>
      <w:r>
        <w:t xml:space="preserve">.2018 года                                                                            </w:t>
      </w:r>
      <w:r w:rsidR="00141C99">
        <w:t xml:space="preserve">                </w:t>
      </w:r>
      <w:r>
        <w:t xml:space="preserve"> </w:t>
      </w:r>
      <w:r w:rsidR="00141C99">
        <w:t>№</w:t>
      </w:r>
      <w:r>
        <w:t xml:space="preserve">  </w:t>
      </w:r>
      <w:r w:rsidR="00141C99">
        <w:t>10</w:t>
      </w:r>
      <w:r>
        <w:t xml:space="preserve">                         </w:t>
      </w:r>
    </w:p>
    <w:p w:rsidR="008C7783" w:rsidRDefault="008C7783" w:rsidP="008C7783">
      <w:pPr>
        <w:rPr>
          <w:b/>
          <w:bCs/>
          <w:color w:val="000000"/>
        </w:rPr>
      </w:pPr>
    </w:p>
    <w:p w:rsidR="008C7783" w:rsidRDefault="008C7783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Правил благоустройства территории </w:t>
      </w:r>
    </w:p>
    <w:p w:rsidR="008C7783" w:rsidRDefault="00CB1D0C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Благовещенского </w:t>
      </w:r>
      <w:r w:rsidR="008C7783">
        <w:rPr>
          <w:b/>
          <w:bCs/>
          <w:color w:val="000000"/>
        </w:rPr>
        <w:t xml:space="preserve"> сельского  поселения Лухского муниципального района </w:t>
      </w:r>
    </w:p>
    <w:p w:rsidR="008C7783" w:rsidRPr="00520E10" w:rsidRDefault="008C7783" w:rsidP="008C7783">
      <w:pPr>
        <w:suppressAutoHyphens w:val="0"/>
        <w:jc w:val="center"/>
        <w:rPr>
          <w:b/>
          <w:bCs/>
          <w:color w:val="1F497D" w:themeColor="text2"/>
        </w:rPr>
      </w:pPr>
      <w:r>
        <w:rPr>
          <w:b/>
          <w:bCs/>
          <w:color w:val="000000"/>
        </w:rPr>
        <w:t>Ивановской области»</w:t>
      </w:r>
      <w:r w:rsidR="00520E10">
        <w:rPr>
          <w:b/>
          <w:bCs/>
          <w:color w:val="000000"/>
        </w:rPr>
        <w:t xml:space="preserve"> </w:t>
      </w:r>
      <w:proofErr w:type="gramStart"/>
      <w:r w:rsidR="00520E10" w:rsidRPr="00520E10">
        <w:rPr>
          <w:b/>
          <w:bCs/>
          <w:color w:val="1F497D" w:themeColor="text2"/>
        </w:rPr>
        <w:t xml:space="preserve">( </w:t>
      </w:r>
      <w:proofErr w:type="gramEnd"/>
      <w:r w:rsidR="00520E10" w:rsidRPr="00520E10">
        <w:rPr>
          <w:b/>
          <w:bCs/>
          <w:color w:val="1F497D" w:themeColor="text2"/>
        </w:rPr>
        <w:t>в ред. Р. От 22.08.2018 №24, от 20.02.2019 №5, от 03.09.2020 №25, от 08.09.2021 №17</w:t>
      </w:r>
      <w:r w:rsidR="00747AE4">
        <w:rPr>
          <w:b/>
          <w:bCs/>
          <w:color w:val="1F497D" w:themeColor="text2"/>
        </w:rPr>
        <w:t>, от 22.07.2022</w:t>
      </w:r>
      <w:r w:rsidR="009F020B">
        <w:rPr>
          <w:b/>
          <w:bCs/>
          <w:color w:val="1F497D" w:themeColor="text2"/>
        </w:rPr>
        <w:t xml:space="preserve"> №17</w:t>
      </w:r>
      <w:r w:rsidR="00EB56FC">
        <w:rPr>
          <w:b/>
          <w:bCs/>
          <w:color w:val="1F497D" w:themeColor="text2"/>
        </w:rPr>
        <w:t>, от 09.11.2022 № 32</w:t>
      </w:r>
      <w:r w:rsidR="00520E10" w:rsidRPr="00520E10">
        <w:rPr>
          <w:b/>
          <w:bCs/>
          <w:color w:val="1F497D" w:themeColor="text2"/>
        </w:rPr>
        <w:t>)</w:t>
      </w:r>
    </w:p>
    <w:p w:rsidR="008C7783" w:rsidRDefault="008C7783" w:rsidP="008C7783">
      <w:pPr>
        <w:jc w:val="right"/>
        <w:rPr>
          <w:b/>
          <w:bCs/>
          <w:color w:val="000000"/>
        </w:rPr>
      </w:pPr>
    </w:p>
    <w:p w:rsidR="008C7783" w:rsidRDefault="008C7783" w:rsidP="008C7783">
      <w:pPr>
        <w:ind w:firstLine="708"/>
        <w:jc w:val="both"/>
      </w:pPr>
      <w:r>
        <w:t xml:space="preserve">В соответствии с Федеральным законом от </w:t>
      </w:r>
      <w:r w:rsidR="00F84A74">
        <w:t>0</w:t>
      </w:r>
      <w: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CB1D0C">
        <w:t xml:space="preserve">Благовещенского </w:t>
      </w:r>
      <w:r>
        <w:t xml:space="preserve">сельского поселения (в действующей редакции), </w:t>
      </w:r>
      <w:r>
        <w:rPr>
          <w:bCs/>
        </w:rPr>
        <w:t>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>
        <w:rPr>
          <w:bCs/>
        </w:rPr>
        <w:t>пр</w:t>
      </w:r>
      <w:proofErr w:type="spellEnd"/>
      <w:proofErr w:type="gramEnd"/>
      <w:r>
        <w:rPr>
          <w:bCs/>
        </w:rPr>
        <w:t xml:space="preserve"> от 13.04.2017 г., учитывая</w:t>
      </w:r>
      <w:r w:rsidR="002104CC">
        <w:rPr>
          <w:bCs/>
        </w:rPr>
        <w:t xml:space="preserve"> протокол публичных слушаний,</w:t>
      </w:r>
      <w:r>
        <w:t xml:space="preserve">  Совет </w:t>
      </w:r>
      <w:r w:rsidR="00CB1D0C">
        <w:t xml:space="preserve">Благовещенского </w:t>
      </w:r>
      <w:r>
        <w:t xml:space="preserve">сельского поселения </w:t>
      </w:r>
      <w:r>
        <w:rPr>
          <w:b/>
        </w:rPr>
        <w:t>решил</w:t>
      </w:r>
      <w:r>
        <w:t>:</w:t>
      </w:r>
    </w:p>
    <w:p w:rsidR="008C7783" w:rsidRDefault="008C7783" w:rsidP="008C7783">
      <w:pPr>
        <w:ind w:firstLine="709"/>
        <w:jc w:val="both"/>
      </w:pPr>
      <w:r>
        <w:t xml:space="preserve">1. Утвердить  Правила благоустройства территории </w:t>
      </w:r>
      <w:r w:rsidR="00CB1D0C">
        <w:t xml:space="preserve">Благовещенского </w:t>
      </w:r>
      <w:r>
        <w:t>сельского поселения Лухского  муниципального района Ивановской области (приложение).</w:t>
      </w:r>
    </w:p>
    <w:p w:rsidR="008D3479" w:rsidRDefault="008C7783" w:rsidP="008D3479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Решение Совета </w:t>
      </w:r>
      <w:r w:rsidR="008D3479">
        <w:t xml:space="preserve">Благовещенского </w:t>
      </w:r>
      <w:r>
        <w:t>сельского поселения от</w:t>
      </w:r>
      <w:r w:rsidR="00F8062D">
        <w:t xml:space="preserve"> </w:t>
      </w:r>
      <w:r w:rsidR="008D3479">
        <w:t>18</w:t>
      </w:r>
      <w:r>
        <w:t>.05.2012г. № 1</w:t>
      </w:r>
      <w:r w:rsidR="008D3479">
        <w:t>4</w:t>
      </w:r>
      <w:r w:rsidR="00325363">
        <w:t xml:space="preserve"> «Об утверждении Правил </w:t>
      </w:r>
      <w:r>
        <w:t xml:space="preserve">благоустройства </w:t>
      </w:r>
      <w:r w:rsidR="008D3479">
        <w:t xml:space="preserve">территории Благовещенского </w:t>
      </w:r>
      <w:r>
        <w:t xml:space="preserve"> сельского поселения» (в ред. Решений от 1</w:t>
      </w:r>
      <w:r w:rsidR="008D3479">
        <w:t>1</w:t>
      </w:r>
      <w:r>
        <w:t>.03.2015г. №</w:t>
      </w:r>
      <w:r w:rsidR="008D3479">
        <w:t>2</w:t>
      </w:r>
      <w:r>
        <w:t xml:space="preserve">; от </w:t>
      </w:r>
      <w:r w:rsidR="008D3479">
        <w:t>0</w:t>
      </w:r>
      <w:r>
        <w:t>6.05.2016г. №1</w:t>
      </w:r>
      <w:r w:rsidR="008D3479">
        <w:t>3</w:t>
      </w:r>
      <w:r>
        <w:t>; от</w:t>
      </w:r>
      <w:r w:rsidR="008D3479">
        <w:t xml:space="preserve"> 29</w:t>
      </w:r>
      <w:r>
        <w:t>.06.2017г. №</w:t>
      </w:r>
      <w:r w:rsidR="008D3479">
        <w:t>20</w:t>
      </w:r>
      <w:r>
        <w:t xml:space="preserve">; от </w:t>
      </w:r>
      <w:r w:rsidR="008D3479">
        <w:t>1</w:t>
      </w:r>
      <w:r>
        <w:t>5.1</w:t>
      </w:r>
      <w:r w:rsidR="008D3479">
        <w:t>1</w:t>
      </w:r>
      <w:r>
        <w:t>.2017г. №2</w:t>
      </w:r>
      <w:r w:rsidR="008D3479">
        <w:t>7</w:t>
      </w:r>
      <w:r>
        <w:t>) отменить.</w:t>
      </w:r>
    </w:p>
    <w:p w:rsidR="008C7783" w:rsidRDefault="008C7783" w:rsidP="008C7783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3.</w:t>
      </w:r>
      <w:r w:rsidR="006C6FBE">
        <w:t xml:space="preserve"> </w:t>
      </w:r>
      <w:r>
        <w:rPr>
          <w:color w:val="000000"/>
        </w:rPr>
        <w:t xml:space="preserve">Настоящее решение  опубликовать в официальном издании Совета </w:t>
      </w:r>
      <w:r w:rsidR="008D3479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 «Вестник Совета </w:t>
      </w:r>
      <w:r w:rsidR="008D3479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поселения» </w:t>
      </w:r>
      <w:r>
        <w:rPr>
          <w:lang w:eastAsia="ru-RU"/>
        </w:rPr>
        <w:t xml:space="preserve">и разместить на  официальном  сайте  </w:t>
      </w:r>
      <w:r w:rsidR="008D3479">
        <w:rPr>
          <w:lang w:eastAsia="ru-RU"/>
        </w:rPr>
        <w:t xml:space="preserve">Благовещенского </w:t>
      </w:r>
      <w:r>
        <w:rPr>
          <w:lang w:eastAsia="ru-RU"/>
        </w:rPr>
        <w:t>сел</w:t>
      </w:r>
      <w:r w:rsidR="00F1050F">
        <w:rPr>
          <w:lang w:eastAsia="ru-RU"/>
        </w:rPr>
        <w:t>ьского поселения</w:t>
      </w:r>
      <w:r>
        <w:rPr>
          <w:lang w:eastAsia="ru-RU"/>
        </w:rPr>
        <w:t>.</w:t>
      </w:r>
    </w:p>
    <w:p w:rsidR="008C7783" w:rsidRDefault="008C7783" w:rsidP="008C7783">
      <w:pPr>
        <w:shd w:val="clear" w:color="auto" w:fill="FFFFFF"/>
        <w:jc w:val="both"/>
        <w:rPr>
          <w:color w:val="000000"/>
        </w:rPr>
      </w:pPr>
    </w:p>
    <w:p w:rsidR="008C7783" w:rsidRDefault="008C7783" w:rsidP="008C7783">
      <w:pPr>
        <w:spacing w:line="360" w:lineRule="auto"/>
        <w:jc w:val="both"/>
        <w:rPr>
          <w:b/>
          <w:bCs/>
        </w:rPr>
      </w:pPr>
      <w:r>
        <w:t xml:space="preserve"> </w:t>
      </w:r>
    </w:p>
    <w:p w:rsidR="008C7783" w:rsidRDefault="008C7783" w:rsidP="008C7783">
      <w:pPr>
        <w:spacing w:line="276" w:lineRule="auto"/>
        <w:ind w:left="360"/>
        <w:jc w:val="both"/>
        <w:rPr>
          <w:b/>
          <w:bCs/>
        </w:rPr>
      </w:pPr>
    </w:p>
    <w:p w:rsidR="008C7783" w:rsidRDefault="008C7783" w:rsidP="008C7783"/>
    <w:p w:rsidR="008C7783" w:rsidRDefault="008C7783" w:rsidP="008C7783">
      <w:r>
        <w:t xml:space="preserve">Глава </w:t>
      </w:r>
      <w:r w:rsidR="008D3479">
        <w:t xml:space="preserve">Благовещенского </w:t>
      </w:r>
      <w:r>
        <w:t xml:space="preserve">сельского поселения                             </w:t>
      </w:r>
      <w:r w:rsidR="008D3479">
        <w:t>Г.А. Куликова</w:t>
      </w:r>
    </w:p>
    <w:p w:rsidR="008C7783" w:rsidRDefault="008C7783" w:rsidP="008C7783"/>
    <w:p w:rsidR="008C7783" w:rsidRDefault="008C7783" w:rsidP="008C7783">
      <w:pPr>
        <w:jc w:val="both"/>
        <w:rPr>
          <w:rFonts w:cs="Arial"/>
        </w:rPr>
      </w:pPr>
      <w:r>
        <w:t>Председатель Совета</w:t>
      </w:r>
    </w:p>
    <w:p w:rsidR="008C7783" w:rsidRDefault="008D3479" w:rsidP="008C7783">
      <w:pPr>
        <w:jc w:val="both"/>
      </w:pPr>
      <w:r>
        <w:t>Благовещенского</w:t>
      </w:r>
      <w:r w:rsidR="008C7783">
        <w:t xml:space="preserve"> сельского поселения                    </w:t>
      </w:r>
      <w:r>
        <w:t xml:space="preserve">                    </w:t>
      </w:r>
      <w:r w:rsidR="008C7783">
        <w:t xml:space="preserve">Т.А. </w:t>
      </w:r>
      <w:r>
        <w:t>Беляева</w:t>
      </w:r>
    </w:p>
    <w:p w:rsidR="008C7783" w:rsidRDefault="008C7783" w:rsidP="008C7783">
      <w:pPr>
        <w:ind w:left="540"/>
        <w:jc w:val="both"/>
        <w:rPr>
          <w:sz w:val="28"/>
          <w:szCs w:val="28"/>
        </w:rPr>
      </w:pPr>
    </w:p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/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84A74" w:rsidRDefault="00F84A74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84A74" w:rsidRDefault="00F84A74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F1050F" w:rsidRDefault="00F1050F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Приложение </w:t>
      </w:r>
    </w:p>
    <w:p w:rsidR="008C7783" w:rsidRDefault="008C7783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к Решению Совета </w:t>
      </w:r>
    </w:p>
    <w:p w:rsidR="008C7783" w:rsidRDefault="00E9444F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Благовещенского </w:t>
      </w:r>
      <w:r w:rsidR="008C7783">
        <w:rPr>
          <w:sz w:val="20"/>
          <w:szCs w:val="20"/>
          <w:lang w:eastAsia="ru-RU"/>
        </w:rPr>
        <w:t xml:space="preserve">сельского поселения </w:t>
      </w:r>
    </w:p>
    <w:p w:rsidR="008C7783" w:rsidRDefault="00F84A74" w:rsidP="008C778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</w:t>
      </w:r>
      <w:r w:rsidR="008C7783">
        <w:rPr>
          <w:sz w:val="20"/>
          <w:szCs w:val="20"/>
          <w:lang w:eastAsia="ru-RU"/>
        </w:rPr>
        <w:t>т</w:t>
      </w:r>
      <w:r>
        <w:rPr>
          <w:sz w:val="20"/>
          <w:szCs w:val="20"/>
          <w:lang w:eastAsia="ru-RU"/>
        </w:rPr>
        <w:t xml:space="preserve"> 05.04.</w:t>
      </w:r>
      <w:r w:rsidR="008C7783">
        <w:rPr>
          <w:sz w:val="20"/>
          <w:szCs w:val="20"/>
          <w:lang w:eastAsia="ru-RU"/>
        </w:rPr>
        <w:t xml:space="preserve">2018г. № </w:t>
      </w:r>
      <w:r>
        <w:rPr>
          <w:sz w:val="20"/>
          <w:szCs w:val="20"/>
          <w:lang w:eastAsia="ru-RU"/>
        </w:rPr>
        <w:t>10</w:t>
      </w:r>
    </w:p>
    <w:p w:rsidR="008C7783" w:rsidRDefault="008C7783" w:rsidP="008C778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8C7783" w:rsidRDefault="008C7783" w:rsidP="008C7783">
      <w:pPr>
        <w:suppressAutoHyphens w:val="0"/>
        <w:rPr>
          <w:b/>
          <w:bCs/>
          <w:color w:val="000000"/>
          <w:sz w:val="26"/>
          <w:szCs w:val="26"/>
        </w:rPr>
      </w:pPr>
    </w:p>
    <w:p w:rsidR="008C7783" w:rsidRDefault="008C7783" w:rsidP="008C7783">
      <w:pPr>
        <w:suppressAutoHyphens w:val="0"/>
        <w:rPr>
          <w:b/>
          <w:bCs/>
          <w:color w:val="000000"/>
          <w:sz w:val="26"/>
          <w:szCs w:val="26"/>
        </w:rPr>
      </w:pPr>
    </w:p>
    <w:p w:rsidR="008C7783" w:rsidRDefault="008C7783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</w:t>
      </w:r>
    </w:p>
    <w:p w:rsidR="008C7783" w:rsidRDefault="008C7783" w:rsidP="008C7783">
      <w:pPr>
        <w:suppressAutoHyphens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благоустройства территории  </w:t>
      </w:r>
      <w:r w:rsidR="00E9444F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 xml:space="preserve">сельского  </w:t>
      </w:r>
    </w:p>
    <w:p w:rsidR="008C7783" w:rsidRDefault="008C7783" w:rsidP="008C7783">
      <w:pPr>
        <w:suppressAutoHyphens w:val="0"/>
        <w:jc w:val="center"/>
        <w:rPr>
          <w:i/>
          <w:iCs/>
        </w:rPr>
      </w:pPr>
      <w:r>
        <w:rPr>
          <w:b/>
          <w:bCs/>
          <w:color w:val="000000"/>
        </w:rPr>
        <w:t>поселения Лухского муниципального района Ивановской области</w:t>
      </w:r>
    </w:p>
    <w:p w:rsidR="008C7783" w:rsidRDefault="008C7783" w:rsidP="008C7783">
      <w:pPr>
        <w:suppressAutoHyphens w:val="0"/>
        <w:rPr>
          <w:i/>
          <w:iCs/>
        </w:rPr>
      </w:pPr>
    </w:p>
    <w:p w:rsidR="008C7783" w:rsidRDefault="008C7783" w:rsidP="008C7783">
      <w:pPr>
        <w:suppressAutoHyphens w:val="0"/>
        <w:ind w:firstLine="709"/>
        <w:jc w:val="both"/>
        <w:rPr>
          <w:i/>
          <w:iCs/>
        </w:rPr>
      </w:pPr>
      <w:r>
        <w:rPr>
          <w:b/>
          <w:bCs/>
          <w:color w:val="000000"/>
        </w:rPr>
        <w:t>Глава 1. Общие положения</w:t>
      </w:r>
    </w:p>
    <w:p w:rsidR="008C7783" w:rsidRDefault="008C7783" w:rsidP="008C7783">
      <w:pPr>
        <w:suppressAutoHyphens w:val="0"/>
        <w:jc w:val="both"/>
        <w:rPr>
          <w:i/>
          <w:iCs/>
        </w:rPr>
      </w:pPr>
    </w:p>
    <w:p w:rsidR="008C7783" w:rsidRDefault="008C7783" w:rsidP="008C7783">
      <w:pPr>
        <w:suppressAutoHyphens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Статья 1. Предмет регулирования настоящих Правил</w:t>
      </w:r>
    </w:p>
    <w:p w:rsidR="008C7783" w:rsidRDefault="008C7783" w:rsidP="008C778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Правила благоустройства территории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 Лухского муниципального района (далее - Правила) разработаны в соответствии с Федеральным </w:t>
      </w:r>
      <w:r>
        <w:t>законом</w:t>
      </w:r>
      <w:r>
        <w:rPr>
          <w:color w:val="0000FF"/>
        </w:rPr>
        <w:t xml:space="preserve"> </w:t>
      </w:r>
      <w:r>
        <w:rPr>
          <w:color w:val="000000"/>
        </w:rPr>
        <w:t xml:space="preserve">от 06.10.2003 N 131-ФЗ "Об общих принципах организации местного самоуправления в Российской Федерации", </w:t>
      </w:r>
      <w:r>
        <w:t xml:space="preserve">Уставом </w:t>
      </w:r>
      <w:r w:rsidR="00E9444F">
        <w:t xml:space="preserve">Благовещенского </w:t>
      </w:r>
      <w:r>
        <w:t>сельского поселения,</w:t>
      </w:r>
      <w:r>
        <w:rPr>
          <w:color w:val="0000FF"/>
        </w:rPr>
        <w:t xml:space="preserve"> </w:t>
      </w:r>
      <w:r>
        <w:rPr>
          <w:color w:val="000000"/>
        </w:rPr>
        <w:t xml:space="preserve"> «Методическими рекомендациями для подготовки правил благоустройства территорий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>
        <w:rPr>
          <w:color w:val="000000"/>
        </w:rPr>
        <w:t>пр</w:t>
      </w:r>
      <w:proofErr w:type="spellEnd"/>
      <w:proofErr w:type="gramEnd"/>
      <w:r>
        <w:rPr>
          <w:color w:val="000000"/>
        </w:rPr>
        <w:t xml:space="preserve">, в целях обеспечения безопасной, комфортной и привлекательной   среды для жизнедеятельности человека, улучшения санитарно-гигиенического состояния территории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поселения, а также достижения благоприятной экологической обстановки.</w:t>
      </w:r>
    </w:p>
    <w:p w:rsidR="008C7783" w:rsidRDefault="008C7783" w:rsidP="008C7783">
      <w:pPr>
        <w:suppressAutoHyphens w:val="0"/>
        <w:ind w:firstLine="709"/>
        <w:jc w:val="both"/>
      </w:pPr>
      <w:proofErr w:type="gramStart"/>
      <w:r>
        <w:rPr>
          <w:color w:val="000000"/>
        </w:rPr>
        <w:t xml:space="preserve">Правила устанавливают единые нормы и требования в сфере благоустройства, обеспечения чистоты и порядка, определяют требования к надлежащему состоянию и содержанию объектов, расположенных на территории 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поселения, определяют порядок производства земляных, ремонтных и иных видов работ,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органов местного самоуправления  </w:t>
      </w:r>
      <w:r w:rsidR="00E9444F">
        <w:rPr>
          <w:color w:val="000000"/>
        </w:rPr>
        <w:t>Благовещенского</w:t>
      </w:r>
      <w:proofErr w:type="gramEnd"/>
      <w:r w:rsidR="00E9444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поселения, юридических и физических лиц, являющихся собственниками, владельцами или пользователями расположенных на территории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8C7783" w:rsidRDefault="008C7783" w:rsidP="008C7783">
      <w:pPr>
        <w:suppressAutoHyphens w:val="0"/>
        <w:ind w:firstLine="709"/>
        <w:jc w:val="both"/>
      </w:pPr>
    </w:p>
    <w:p w:rsidR="008C7783" w:rsidRDefault="008C7783" w:rsidP="008C7783">
      <w:pPr>
        <w:pStyle w:val="a3"/>
        <w:spacing w:before="0" w:after="0" w:line="363" w:lineRule="atLeast"/>
        <w:ind w:firstLine="709"/>
        <w:rPr>
          <w:b/>
          <w:bCs/>
          <w:color w:val="000000"/>
        </w:rPr>
      </w:pPr>
      <w:r>
        <w:rPr>
          <w:rStyle w:val="a5"/>
          <w:color w:val="000000"/>
        </w:rPr>
        <w:t xml:space="preserve">Статья 2. </w:t>
      </w:r>
      <w:r>
        <w:rPr>
          <w:b/>
          <w:bCs/>
          <w:color w:val="000000"/>
        </w:rPr>
        <w:t>Основные понятия, используемые в настоящих Правилах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территорий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Благовещенского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среда</w:t>
      </w:r>
      <w:r>
        <w:rPr>
          <w:rFonts w:ascii="Times New Roman" w:hAnsi="Times New Roman" w:cs="Times New Roman"/>
          <w:sz w:val="24"/>
          <w:szCs w:val="24"/>
        </w:rPr>
        <w:t xml:space="preserve"> – это совокупность природных, архитектурно- 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этой территории. В целях настоящего документа понятие «городская среда» применяется как к городским, так и к сельским поселениям;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Объекты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– территории муниципального образования, на которых осуществляется  деятельность по благоустройству, в том числе площадки отдыха, открытие функционально-планировочные образования общественных  центров, дворы, кварталы, территории административных 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объекты ландшафтной архитектуры, другие территории муниципального образования;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–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объекта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– поддержание в надлежащем техническом, физическом, эстетическом состоянии объектов благоустройства, их отдельных элементов;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–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0270E8" w:rsidRDefault="000270E8" w:rsidP="000270E8">
      <w:pPr>
        <w:jc w:val="both"/>
      </w:pPr>
      <w:proofErr w:type="gramStart"/>
      <w:r>
        <w:rPr>
          <w:b/>
        </w:rPr>
        <w:t>Владелец объекта благоустройства</w:t>
      </w:r>
      <w: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0270E8" w:rsidRDefault="000270E8" w:rsidP="000270E8">
      <w:pPr>
        <w:jc w:val="both"/>
      </w:pPr>
      <w:r>
        <w:rPr>
          <w:b/>
        </w:rPr>
        <w:t>Организация работ по благоустройству, содержанию и уборке</w:t>
      </w:r>
      <w:r>
        <w:t xml:space="preserve">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0270E8" w:rsidRDefault="000270E8" w:rsidP="000270E8">
      <w:pPr>
        <w:jc w:val="both"/>
      </w:pPr>
      <w:proofErr w:type="gramStart"/>
      <w:r w:rsidRPr="00B503ED">
        <w:rPr>
          <w:b/>
        </w:rPr>
        <w:t>Прилегающая территория</w:t>
      </w:r>
      <w:r>
        <w:t xml:space="preserve"> - территория общего пользования, которая прилегает к  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 (включая временные), ограждения, строительной площадки, к объектам торговли и иным объектам, находящимся в собственности, хозяйственном ведении, оперативном управлении, в аренде, пользовании;</w:t>
      </w:r>
      <w:proofErr w:type="gramEnd"/>
    </w:p>
    <w:p w:rsidR="000270E8" w:rsidRDefault="000270E8" w:rsidP="000270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>Территория индивидуальной застройки</w:t>
      </w:r>
      <w:r>
        <w:rPr>
          <w:color w:val="2D2D2D"/>
          <w:spacing w:val="2"/>
        </w:rPr>
        <w:t xml:space="preserve">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Газон </w:t>
      </w:r>
      <w:r>
        <w:rPr>
          <w:color w:val="000000"/>
        </w:rPr>
        <w:t>– элемент благоустройства, включающий в себя подстриженную траву и другие растения, высотой не более 20 см.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Зеленые насаждения </w:t>
      </w:r>
      <w:r>
        <w:rPr>
          <w:color w:val="000000"/>
        </w:rPr>
        <w:t>–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Повреждение зеленых насаждений </w:t>
      </w:r>
      <w:r>
        <w:rPr>
          <w:color w:val="000000"/>
        </w:rPr>
        <w:t>–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Уничтожение зеленых насаждений </w:t>
      </w:r>
      <w:r>
        <w:rPr>
          <w:color w:val="000000"/>
        </w:rPr>
        <w:t>– повреждение зеленых насаждений, повлекшее прекращение роста.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Компенсационное озеленение </w:t>
      </w:r>
      <w:r>
        <w:rPr>
          <w:color w:val="000000"/>
        </w:rPr>
        <w:t>– воспроизводство зеленых насаждений взамен уничтоженных или поврежденных.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Автомобильная дорога</w:t>
      </w:r>
      <w:r>
        <w:rPr>
          <w:rFonts w:ascii="Times New Roman" w:hAnsi="Times New Roman" w:cs="Times New Roman"/>
          <w:sz w:val="24"/>
          <w:szCs w:val="24"/>
        </w:rPr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proofErr w:type="gramStart"/>
      <w:r>
        <w:rPr>
          <w:rStyle w:val="a5"/>
          <w:color w:val="000000"/>
        </w:rPr>
        <w:t xml:space="preserve">Капитальный ремонт автомобильной дороги </w:t>
      </w:r>
      <w:r>
        <w:rPr>
          <w:color w:val="000000"/>
        </w:rPr>
        <w:t>– комплекс работ по замене и (или) 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Полоса отвода автомобильной дороги </w:t>
      </w:r>
      <w:r>
        <w:rPr>
          <w:color w:val="000000"/>
        </w:rPr>
        <w:t>– земельные участки (независимо от категории земель), 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270E8" w:rsidRDefault="000270E8" w:rsidP="000270E8">
      <w:pPr>
        <w:pStyle w:val="a3"/>
        <w:spacing w:before="0" w:after="0"/>
        <w:jc w:val="both"/>
        <w:rPr>
          <w:color w:val="000000"/>
        </w:rPr>
      </w:pPr>
      <w:proofErr w:type="gramStart"/>
      <w:r>
        <w:rPr>
          <w:rStyle w:val="a5"/>
          <w:color w:val="000000"/>
        </w:rPr>
        <w:t xml:space="preserve">Придорожные полосы автомобильной дороги </w:t>
      </w:r>
      <w:r>
        <w:rPr>
          <w:color w:val="000000"/>
        </w:rPr>
        <w:t>–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её сохранности с учетом перспектив развития автомобильной дороги;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color w:val="000000"/>
        </w:rPr>
      </w:pPr>
      <w:r>
        <w:rPr>
          <w:b/>
          <w:color w:val="000000"/>
        </w:rPr>
        <w:t>Защитные дорожные сооружения</w:t>
      </w:r>
      <w:r>
        <w:rPr>
          <w:color w:val="000000"/>
        </w:rPr>
        <w:t xml:space="preserve"> –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color w:val="000000"/>
        </w:rPr>
        <w:t>шумозащитные</w:t>
      </w:r>
      <w:proofErr w:type="spellEnd"/>
      <w:r>
        <w:rPr>
          <w:color w:val="000000"/>
        </w:rPr>
        <w:t xml:space="preserve"> и ветрозащитные устройства; подобные сооружения;</w:t>
      </w:r>
    </w:p>
    <w:p w:rsidR="000270E8" w:rsidRPr="000F33FB" w:rsidRDefault="000270E8" w:rsidP="000270E8">
      <w:pPr>
        <w:pStyle w:val="a3"/>
        <w:spacing w:before="0" w:after="0"/>
        <w:jc w:val="both"/>
        <w:rPr>
          <w:rStyle w:val="a5"/>
          <w:b w:val="0"/>
          <w:color w:val="000000"/>
        </w:rPr>
      </w:pPr>
      <w:r>
        <w:rPr>
          <w:b/>
          <w:color w:val="000000"/>
        </w:rPr>
        <w:t xml:space="preserve">Владельцы автомобильных дорог </w:t>
      </w:r>
      <w:r>
        <w:rPr>
          <w:color w:val="000000"/>
        </w:rPr>
        <w:t xml:space="preserve">– исполнительные органы государственной власти, местная администрация (исполнительно- распорядительный орган муниципального образования), физические или юридические лица, владеющие автомобильными дорогами на вещном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</w:t>
      </w:r>
      <w:proofErr w:type="gramStart"/>
      <w:r>
        <w:rPr>
          <w:color w:val="000000"/>
        </w:rPr>
        <w:t>в праве</w:t>
      </w:r>
      <w:proofErr w:type="gramEnd"/>
      <w:r>
        <w:rPr>
          <w:color w:val="000000"/>
        </w:rPr>
        <w:t xml:space="preserve"> осуществлять Государственная компания «Российские автомобильные дороги» в отношении автомобильных дорог, переданных ей в доверительное управление;</w:t>
      </w:r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shd w:val="clear" w:color="auto" w:fill="FFFFFF"/>
        </w:rPr>
        <w:t>Парковка (парковочное место)</w:t>
      </w:r>
      <w:r>
        <w:rPr>
          <w:sz w:val="24"/>
          <w:szCs w:val="24"/>
          <w:shd w:val="clear" w:color="auto" w:fill="FFFFFF"/>
        </w:rPr>
        <w:t xml:space="preserve"> 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4"/>
          <w:szCs w:val="24"/>
          <w:shd w:val="clear" w:color="auto" w:fill="FFFFFF"/>
        </w:rPr>
        <w:t>подэстакадных</w:t>
      </w:r>
      <w:proofErr w:type="spellEnd"/>
      <w:r>
        <w:rPr>
          <w:sz w:val="24"/>
          <w:szCs w:val="24"/>
          <w:shd w:val="clear" w:color="auto" w:fill="FFFFFF"/>
        </w:rPr>
        <w:t xml:space="preserve"> или </w:t>
      </w:r>
      <w:proofErr w:type="spellStart"/>
      <w:r>
        <w:rPr>
          <w:sz w:val="24"/>
          <w:szCs w:val="24"/>
          <w:shd w:val="clear" w:color="auto" w:fill="FFFFFF"/>
        </w:rPr>
        <w:t>подмостовых</w:t>
      </w:r>
      <w:proofErr w:type="spellEnd"/>
      <w:r>
        <w:rPr>
          <w:sz w:val="24"/>
          <w:szCs w:val="24"/>
          <w:shd w:val="clear" w:color="auto" w:fill="FFFFFF"/>
        </w:rPr>
        <w:t xml:space="preserve"> пространств, площадей и иных объектов улично-дорожной сети, зданий, строений или сооружений и предназначенное</w:t>
      </w:r>
      <w:r>
        <w:rPr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для организованной стоянки транспортных средств на платной основе или</w:t>
      </w:r>
      <w:proofErr w:type="gramEnd"/>
      <w:r>
        <w:rPr>
          <w:sz w:val="24"/>
          <w:szCs w:val="24"/>
          <w:shd w:val="clear" w:color="auto" w:fill="FFFFFF"/>
        </w:rPr>
        <w:t xml:space="preserve"> без взимания платы по решению собственника или иного владельца автомобильной дороги, собственника земельного участка;</w:t>
      </w:r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Отходы производства и потребления (далее отходы)</w:t>
      </w:r>
      <w:r>
        <w:rPr>
          <w:sz w:val="24"/>
          <w:szCs w:val="24"/>
          <w:shd w:val="clear" w:color="auto" w:fill="FFFFFF"/>
        </w:rPr>
        <w:t xml:space="preserve"> –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shd w:val="clear" w:color="auto" w:fill="FFFFFF"/>
        </w:rPr>
        <w:lastRenderedPageBreak/>
        <w:t>Обращение с отходами</w:t>
      </w:r>
      <w:r>
        <w:rPr>
          <w:sz w:val="24"/>
          <w:szCs w:val="24"/>
          <w:shd w:val="clear" w:color="auto" w:fill="FFFFFF"/>
        </w:rPr>
        <w:t xml:space="preserve"> –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270E8" w:rsidRDefault="000270E8" w:rsidP="000270E8">
      <w:pPr>
        <w:pStyle w:val="2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Накопление отходов</w:t>
      </w:r>
      <w:r>
        <w:rPr>
          <w:sz w:val="24"/>
          <w:szCs w:val="24"/>
          <w:shd w:val="clear" w:color="auto" w:fill="FFFFFF"/>
        </w:rPr>
        <w:t xml:space="preserve"> –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0270E8" w:rsidRPr="00115424" w:rsidRDefault="000270E8" w:rsidP="000270E8">
      <w:pPr>
        <w:pStyle w:val="2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Твердые коммунальные отходы</w:t>
      </w:r>
      <w:r>
        <w:rPr>
          <w:sz w:val="24"/>
          <w:szCs w:val="24"/>
          <w:shd w:val="clear" w:color="auto" w:fill="FFFFFF"/>
        </w:rPr>
        <w:t xml:space="preserve"> – отходы, образующие в жилых помещениях в процессе 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270E8" w:rsidRDefault="000270E8" w:rsidP="000270E8">
      <w:pPr>
        <w:pStyle w:val="a3"/>
        <w:spacing w:before="0" w:after="0"/>
        <w:jc w:val="both"/>
        <w:rPr>
          <w:b/>
          <w:color w:val="000000"/>
        </w:rPr>
      </w:pPr>
      <w:r>
        <w:rPr>
          <w:rStyle w:val="a5"/>
          <w:bCs w:val="0"/>
          <w:color w:val="000000"/>
        </w:rPr>
        <w:t xml:space="preserve">Утилизация отходов - </w:t>
      </w:r>
      <w:r w:rsidRPr="00115424">
        <w:rPr>
          <w:rStyle w:val="a5"/>
          <w:b w:val="0"/>
          <w:bCs w:val="0"/>
          <w:color w:val="000000"/>
        </w:rPr>
        <w:t>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115424">
        <w:rPr>
          <w:rStyle w:val="a5"/>
          <w:b w:val="0"/>
          <w:bCs w:val="0"/>
          <w:color w:val="000000"/>
        </w:rPr>
        <w:t>рециклинг</w:t>
      </w:r>
      <w:proofErr w:type="spellEnd"/>
      <w:r w:rsidRPr="00115424">
        <w:rPr>
          <w:rStyle w:val="a5"/>
          <w:b w:val="0"/>
          <w:bCs w:val="0"/>
          <w:color w:val="000000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</w:t>
      </w:r>
      <w:r>
        <w:rPr>
          <w:b/>
          <w:color w:val="000000"/>
        </w:rPr>
        <w:t>;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proofErr w:type="gramStart"/>
      <w:r>
        <w:rPr>
          <w:rStyle w:val="a5"/>
          <w:color w:val="000000"/>
        </w:rPr>
        <w:t xml:space="preserve">Объекты (средства) наружного освещения </w:t>
      </w:r>
      <w:r>
        <w:rPr>
          <w:color w:val="000000"/>
        </w:rPr>
        <w:t>–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  <w:proofErr w:type="gramEnd"/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Средства размещения информации </w:t>
      </w:r>
      <w:r>
        <w:rPr>
          <w:color w:val="000000"/>
        </w:rPr>
        <w:t>–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Технические средства стабильного территориального размещения </w:t>
      </w:r>
      <w:r>
        <w:rPr>
          <w:color w:val="000000"/>
        </w:rPr>
        <w:t>–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Хозяйствующий субъект </w:t>
      </w:r>
      <w:r>
        <w:rPr>
          <w:color w:val="000000"/>
        </w:rPr>
        <w:t>–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Территория хозяйствующего субъекта </w:t>
      </w:r>
      <w:r>
        <w:rPr>
          <w:color w:val="000000"/>
        </w:rPr>
        <w:t>– часть территории сельского поселения,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субъекта.</w:t>
      </w:r>
    </w:p>
    <w:p w:rsidR="000270E8" w:rsidRDefault="000270E8" w:rsidP="000270E8">
      <w:pPr>
        <w:pStyle w:val="a3"/>
        <w:spacing w:before="0" w:after="0"/>
        <w:jc w:val="both"/>
        <w:rPr>
          <w:color w:val="000000"/>
        </w:rPr>
      </w:pPr>
      <w:r>
        <w:rPr>
          <w:rStyle w:val="a5"/>
          <w:color w:val="000000"/>
        </w:rPr>
        <w:t xml:space="preserve">Ночное время </w:t>
      </w:r>
      <w:r>
        <w:rPr>
          <w:color w:val="000000"/>
        </w:rPr>
        <w:t>– период времени с 23-00 до 7-00 часов;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Земляные работы </w:t>
      </w:r>
      <w:r>
        <w:rPr>
          <w:color w:val="000000"/>
        </w:rPr>
        <w:t>–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более 30 см).</w:t>
      </w:r>
    </w:p>
    <w:p w:rsidR="000270E8" w:rsidRDefault="000270E8" w:rsidP="000270E8">
      <w:pPr>
        <w:pStyle w:val="a3"/>
        <w:spacing w:before="0" w:after="0"/>
        <w:jc w:val="both"/>
      </w:pPr>
      <w:r>
        <w:rPr>
          <w:rStyle w:val="a5"/>
          <w:color w:val="000000"/>
        </w:rPr>
        <w:t xml:space="preserve">Дворовая территория </w:t>
      </w:r>
      <w:r>
        <w:rPr>
          <w:color w:val="000000"/>
        </w:rPr>
        <w:t>– территория, прилегающая к жилому зданию и находящаяся в общем пользовании проживающих в нем лиц.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t xml:space="preserve">Фасад здания </w:t>
      </w:r>
      <w:r>
        <w:rPr>
          <w:color w:val="000000"/>
        </w:rPr>
        <w:t>– наружная сторона здания или сооружения. Различают главный фасад, уличный фасад, дворовый фасад и др.</w:t>
      </w:r>
    </w:p>
    <w:p w:rsidR="000270E8" w:rsidRDefault="000270E8" w:rsidP="000270E8">
      <w:pPr>
        <w:pStyle w:val="a3"/>
        <w:spacing w:before="0" w:after="0"/>
        <w:jc w:val="both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Текущий ремонт зданий и сооружений </w:t>
      </w:r>
      <w:r>
        <w:rPr>
          <w:color w:val="000000"/>
        </w:rPr>
        <w:t>–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0270E8" w:rsidRDefault="000270E8" w:rsidP="00027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Некапитальные строения, сооружения </w:t>
      </w:r>
      <w:r>
        <w:rPr>
          <w:rFonts w:ascii="Times New Roman" w:hAnsi="Times New Roman" w:cs="Times New Roman"/>
          <w:sz w:val="24"/>
          <w:szCs w:val="24"/>
        </w:rPr>
        <w:t>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0270E8" w:rsidRPr="000270E8" w:rsidRDefault="000270E8" w:rsidP="000270E8">
      <w:pPr>
        <w:pStyle w:val="a3"/>
        <w:spacing w:before="0" w:after="0" w:line="363" w:lineRule="atLeast"/>
        <w:ind w:firstLine="709"/>
        <w:rPr>
          <w:color w:val="4F81BD" w:themeColor="accent1"/>
        </w:rPr>
      </w:pPr>
      <w:proofErr w:type="gramStart"/>
      <w:r>
        <w:rPr>
          <w:b/>
        </w:rPr>
        <w:t xml:space="preserve">Капитальный ремонт объектов капитального строительства (за исключением линейных объектов) – </w:t>
      </w:r>
      <w: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 обеспечения и сетей инженерно- 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>
        <w:t xml:space="preserve"> конструкций элементы и (или) восстановление указанных элементов</w:t>
      </w:r>
      <w:proofErr w:type="gramStart"/>
      <w:r>
        <w:t>.</w:t>
      </w:r>
      <w:proofErr w:type="gramEnd"/>
      <w:r>
        <w:t xml:space="preserve"> </w:t>
      </w:r>
      <w:r w:rsidRPr="000270E8">
        <w:rPr>
          <w:color w:val="4F81BD" w:themeColor="accent1"/>
        </w:rPr>
        <w:t>(</w:t>
      </w:r>
      <w:proofErr w:type="gramStart"/>
      <w:r w:rsidRPr="000270E8">
        <w:rPr>
          <w:color w:val="4F81BD" w:themeColor="accent1"/>
        </w:rPr>
        <w:t>в</w:t>
      </w:r>
      <w:proofErr w:type="gramEnd"/>
      <w:r w:rsidRPr="000270E8">
        <w:rPr>
          <w:color w:val="4F81BD" w:themeColor="accent1"/>
        </w:rPr>
        <w:t xml:space="preserve"> ред. Р. №5 от 20.02.2019г.)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3. </w:t>
      </w:r>
      <w:r>
        <w:rPr>
          <w:b/>
          <w:bCs/>
          <w:color w:val="000000"/>
        </w:rPr>
        <w:t xml:space="preserve">Лица, обеспечивающие организацию и производство работ по уборке и содержанию территорий и иных объектов, расположенных на территории  </w:t>
      </w:r>
      <w:r w:rsidR="00E9444F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Обеспечение организации и производства работ по уборке и содержанию территорий и иных объектов возлагается: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</w:t>
      </w:r>
      <w:proofErr w:type="gramStart"/>
      <w:r>
        <w:rPr>
          <w:color w:val="000000"/>
        </w:rPr>
        <w:t>дств  ст</w:t>
      </w:r>
      <w:proofErr w:type="gramEnd"/>
      <w:r>
        <w:rPr>
          <w:color w:val="000000"/>
        </w:rPr>
        <w:t>абильн</w:t>
      </w:r>
      <w:r w:rsidR="001D3239">
        <w:rPr>
          <w:color w:val="000000"/>
        </w:rPr>
        <w:t xml:space="preserve">ого территориального размещения </w:t>
      </w:r>
      <w:r>
        <w:rPr>
          <w:color w:val="000000"/>
        </w:rPr>
        <w:t>– на заказчиков и производителей работ;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по содержанию зданий, сооружений и объектов инфраструктуры – на собственников, владельцев, пользователей указанных объектов;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3) по уборке и содержанию </w:t>
      </w:r>
      <w:r w:rsidR="000D5A66">
        <w:rPr>
          <w:color w:val="000000"/>
        </w:rPr>
        <w:t xml:space="preserve">мест временной уличной торговли </w:t>
      </w:r>
      <w:r>
        <w:rPr>
          <w:color w:val="000000"/>
        </w:rPr>
        <w:t>– на собственников, владельцев или пользователей объектов торговли;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по уборке и содержанию неиспользуемых и не 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5)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</w:t>
      </w:r>
      <w:r w:rsidR="000D5A66">
        <w:rPr>
          <w:color w:val="000000"/>
        </w:rPr>
        <w:t>в</w:t>
      </w:r>
      <w:r>
        <w:rPr>
          <w:color w:val="000000"/>
        </w:rPr>
        <w:t xml:space="preserve"> – на собственников, владельцев или пользователей указанных объектов;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по уборке и содержанию территорий хозяйствующих су</w:t>
      </w:r>
      <w:r w:rsidR="001D3239">
        <w:rPr>
          <w:color w:val="000000"/>
        </w:rPr>
        <w:t>бъектов</w:t>
      </w:r>
      <w:r>
        <w:rPr>
          <w:color w:val="000000"/>
        </w:rPr>
        <w:t xml:space="preserve"> – на хозяйствующий субъект, в собственности, владении или пользовании которого находится указанная территория;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7) по уборке и содержанию водных объектов в зонах отдых</w:t>
      </w:r>
      <w:r w:rsidR="001D3239">
        <w:rPr>
          <w:color w:val="000000"/>
        </w:rPr>
        <w:t>а</w:t>
      </w:r>
      <w:r>
        <w:rPr>
          <w:color w:val="000000"/>
        </w:rPr>
        <w:t xml:space="preserve"> – на хозяйствующие субъекты, за которыми закреплены зоны отдыха;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8) по уборке и содержанию территории частного домовладения – на собственников, лиц, фактически проживающих в домовладениях.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9) по содержанию зеленых насаждений, расположенных в пределах полосы отвода автомобильных дорог, линий электропередачи, линий связи, нефтепроводов, газопроводов </w:t>
      </w:r>
      <w:r>
        <w:rPr>
          <w:color w:val="000000"/>
        </w:rPr>
        <w:lastRenderedPageBreak/>
        <w:t>и иных трубопроводов – на собственников, владельцев автомобильных дорог, линий электропередачи, линий связи, нефтепроводов, газопроводов и иных трубопроводов.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10) по уборке, содержанию и благоустройству </w:t>
      </w:r>
      <w:proofErr w:type="spellStart"/>
      <w:r>
        <w:rPr>
          <w:color w:val="000000"/>
        </w:rPr>
        <w:t>отстойно-разворотных</w:t>
      </w:r>
      <w:proofErr w:type="spellEnd"/>
      <w:r>
        <w:rPr>
          <w:color w:val="000000"/>
        </w:rPr>
        <w:t xml:space="preserve"> площадок возлагается на индивидуальных предпринимателей и юридических лиц, имеющих лицензии на оказание услуг по перевозке пассажиров, самостоятельно. Территория конечных остановочных пунктов должна быть благоустроена – установлены урны для сбора мусора.</w:t>
      </w:r>
    </w:p>
    <w:p w:rsidR="00EB56FC" w:rsidRPr="00E53265" w:rsidRDefault="00EB56FC" w:rsidP="00EB56FC">
      <w:pPr>
        <w:autoSpaceDE w:val="0"/>
        <w:autoSpaceDN w:val="0"/>
        <w:adjustRightInd w:val="0"/>
        <w:rPr>
          <w:rFonts w:eastAsiaTheme="minorHAnsi"/>
        </w:rPr>
      </w:pPr>
      <w:r>
        <w:rPr>
          <w:color w:val="000000"/>
        </w:rPr>
        <w:t xml:space="preserve">11) </w:t>
      </w:r>
      <w:r w:rsidRPr="00E53265">
        <w:rPr>
          <w:rFonts w:eastAsiaTheme="minorHAnsi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EB56FC" w:rsidRPr="00E53265" w:rsidRDefault="00EB56FC" w:rsidP="00EB56F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Мероприятия по удалению борщевика Сосновского могут, проводится следующими способами:</w:t>
      </w:r>
    </w:p>
    <w:p w:rsidR="00EB56FC" w:rsidRDefault="00EB56FC" w:rsidP="00EB5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опрыскивание очагов произрастания гербицидами и (или) арборицидами;</w:t>
      </w:r>
    </w:p>
    <w:p w:rsidR="00EB56FC" w:rsidRDefault="00EB56FC" w:rsidP="00EB56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механическим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скашивание (до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начала цветения растения), уборка сухих растений, выкапывание корневой системы;</w:t>
      </w:r>
    </w:p>
    <w:p w:rsidR="00EB56FC" w:rsidRPr="00EB56FC" w:rsidRDefault="00EB56FC" w:rsidP="00EB56FC">
      <w:pPr>
        <w:pStyle w:val="a3"/>
        <w:spacing w:before="0" w:after="0"/>
        <w:rPr>
          <w:color w:val="1F497D" w:themeColor="text2"/>
        </w:rPr>
      </w:pPr>
      <w:r>
        <w:t>- агротехническим – обработка почвы, посев многолетних трав</w:t>
      </w:r>
      <w:proofErr w:type="gramStart"/>
      <w:r>
        <w:t>.</w:t>
      </w:r>
      <w:proofErr w:type="gramEnd"/>
      <w:r w:rsidRPr="00EB56FC">
        <w:rPr>
          <w:color w:val="4F81BD" w:themeColor="accent1"/>
        </w:rPr>
        <w:t xml:space="preserve"> </w:t>
      </w:r>
      <w:r w:rsidRPr="00EB56FC">
        <w:rPr>
          <w:color w:val="1F497D" w:themeColor="text2"/>
        </w:rPr>
        <w:t>(</w:t>
      </w:r>
      <w:proofErr w:type="gramStart"/>
      <w:r w:rsidRPr="00EB56FC">
        <w:rPr>
          <w:color w:val="1F497D" w:themeColor="text2"/>
        </w:rPr>
        <w:t>в</w:t>
      </w:r>
      <w:proofErr w:type="gramEnd"/>
      <w:r w:rsidRPr="00EB56FC">
        <w:rPr>
          <w:color w:val="1F497D" w:themeColor="text2"/>
        </w:rPr>
        <w:t xml:space="preserve"> ред. Р. №32 от 09.11.2019г.)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Предусмотренные настоящими Правилами обязанности, возложенные на собственников, владельцев, пользователей территорий и иных объектов (далее – объекты), а также в случаях, не предусмотренных настоящей статьей, возлагаются: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объектов: граждан и юридических лиц;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поселения, эксплуатационные организации;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 объектам, находящимся в частной собственности, – на собственников объектов: граждан и юридических лиц.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Содержание и ремонт твердых покрытий внутри квартальных проездов, тротуаров и площадок, подъездов к внутриквартальным нежилым и жилым зданиям и сооружениям (в том числе временным) осуществляется организацией, управляющей жилищным фондом, домовладельцев, собственников жилых помещений при непосредственном управлении многоквартирным домом, собственников, владельцев, пользователей зданий и сооружений.</w:t>
      </w:r>
    </w:p>
    <w:p w:rsidR="009901A5" w:rsidRPr="003D3D56" w:rsidRDefault="009901A5" w:rsidP="009901A5">
      <w:pPr>
        <w:pStyle w:val="1"/>
        <w:ind w:left="539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3.1.</w:t>
      </w:r>
      <w:r w:rsidRPr="003D3D56">
        <w:rPr>
          <w:b/>
          <w:bCs/>
          <w:sz w:val="24"/>
          <w:szCs w:val="24"/>
        </w:rPr>
        <w:t xml:space="preserve"> Социально-значимые работы.</w:t>
      </w:r>
    </w:p>
    <w:p w:rsidR="009901A5" w:rsidRPr="00892750" w:rsidRDefault="009901A5" w:rsidP="009901A5">
      <w:pPr>
        <w:ind w:firstLine="539"/>
      </w:pPr>
      <w:r>
        <w:t xml:space="preserve">3.1.1. Администрация Благовещенского </w:t>
      </w:r>
      <w:r w:rsidRPr="00892750">
        <w:t xml:space="preserve">сельского поселения вправе привлекать граждан к выполнению на добровольной основе социально значимых для </w:t>
      </w:r>
      <w:r>
        <w:t xml:space="preserve">Благовещенского </w:t>
      </w:r>
      <w:r w:rsidRPr="00892750">
        <w:t xml:space="preserve">сельского поселения работ в сфере благоустройства и озеленения территории </w:t>
      </w:r>
      <w:r>
        <w:t xml:space="preserve">Благовещенского  </w:t>
      </w:r>
      <w:r w:rsidRPr="00892750">
        <w:t>сельского поселения.</w:t>
      </w:r>
    </w:p>
    <w:p w:rsidR="009901A5" w:rsidRPr="00892750" w:rsidRDefault="009901A5" w:rsidP="009901A5">
      <w:pPr>
        <w:ind w:firstLine="539"/>
      </w:pPr>
      <w:r>
        <w:t>3.1.2.</w:t>
      </w:r>
      <w:r w:rsidRPr="00892750">
        <w:t xml:space="preserve"> К социально значимым работам относятся только работы, не требующие специальной профессиональной подготовки.</w:t>
      </w:r>
    </w:p>
    <w:p w:rsidR="00017D31" w:rsidRPr="00017D31" w:rsidRDefault="009901A5" w:rsidP="009901A5">
      <w:pPr>
        <w:ind w:firstLine="539"/>
        <w:rPr>
          <w:color w:val="4F81BD" w:themeColor="accent1"/>
        </w:rPr>
      </w:pPr>
      <w:r w:rsidRPr="00892750">
        <w:t>3.</w:t>
      </w:r>
      <w:r>
        <w:t>1.3.</w:t>
      </w:r>
      <w:r w:rsidRPr="00892750">
        <w:t xml:space="preserve"> К выполнению социально значимых работ привлекаются совершеннолетние трудоспособные жители </w:t>
      </w:r>
      <w:r>
        <w:t xml:space="preserve"> Благовещенского </w:t>
      </w:r>
      <w:r w:rsidRPr="00892750">
        <w:t>сельского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</w:t>
      </w:r>
      <w:r w:rsidR="00017D31">
        <w:t xml:space="preserve"> </w:t>
      </w:r>
      <w:r w:rsidR="00017D31" w:rsidRPr="00E00A11">
        <w:t>не более чем один раз в три месяца</w:t>
      </w:r>
      <w:proofErr w:type="gramStart"/>
      <w:r w:rsidR="00017D31" w:rsidRPr="00017D31">
        <w:rPr>
          <w:color w:val="4F81BD" w:themeColor="accent1"/>
        </w:rPr>
        <w:t>.</w:t>
      </w:r>
      <w:proofErr w:type="gramEnd"/>
      <w:r w:rsidRPr="00017D31">
        <w:rPr>
          <w:color w:val="4F81BD" w:themeColor="accent1"/>
        </w:rPr>
        <w:t xml:space="preserve"> </w:t>
      </w:r>
      <w:r w:rsidR="00017D31" w:rsidRPr="00017D31">
        <w:rPr>
          <w:color w:val="4F81BD" w:themeColor="accent1"/>
        </w:rPr>
        <w:t xml:space="preserve">( </w:t>
      </w:r>
      <w:proofErr w:type="gramStart"/>
      <w:r w:rsidR="00017D31" w:rsidRPr="00017D31">
        <w:rPr>
          <w:color w:val="4F81BD" w:themeColor="accent1"/>
        </w:rPr>
        <w:t>в</w:t>
      </w:r>
      <w:proofErr w:type="gramEnd"/>
      <w:r w:rsidR="00017D31" w:rsidRPr="00017D31">
        <w:rPr>
          <w:color w:val="4F81BD" w:themeColor="accent1"/>
        </w:rPr>
        <w:t xml:space="preserve"> ред. Р. № 5 от 20.02.2019) </w:t>
      </w:r>
    </w:p>
    <w:p w:rsidR="009901A5" w:rsidRPr="00892750" w:rsidRDefault="009901A5" w:rsidP="009901A5">
      <w:pPr>
        <w:ind w:firstLine="539"/>
      </w:pPr>
      <w:r w:rsidRPr="00892750">
        <w:t>Продолжительность социально значимых работ не может составлять более четырех часов подряд.</w:t>
      </w:r>
    </w:p>
    <w:p w:rsidR="009901A5" w:rsidRDefault="009901A5" w:rsidP="009901A5">
      <w:pPr>
        <w:ind w:firstLine="539"/>
        <w:rPr>
          <w:color w:val="0070C0"/>
          <w:lang w:eastAsia="ru-RU"/>
        </w:rPr>
      </w:pPr>
      <w:r>
        <w:t>3.1.4.</w:t>
      </w:r>
      <w:r w:rsidRPr="00892750">
        <w:t xml:space="preserve"> Привлечение граждан к выполнению на добровольной основе работ по уборке, благоустройству и озеленению территории </w:t>
      </w:r>
      <w:r>
        <w:t xml:space="preserve"> Благовещенского </w:t>
      </w:r>
      <w:r w:rsidRPr="00892750">
        <w:t xml:space="preserve">сельского поселения </w:t>
      </w:r>
      <w:r w:rsidRPr="00892750">
        <w:lastRenderedPageBreak/>
        <w:t xml:space="preserve">производится распоряжением  Главы  </w:t>
      </w:r>
      <w:r>
        <w:t xml:space="preserve">Благовещенского </w:t>
      </w:r>
      <w:r w:rsidRPr="00892750">
        <w:t>сельского поселения</w:t>
      </w:r>
      <w:proofErr w:type="gramStart"/>
      <w:r w:rsidRPr="00892750">
        <w:t>.</w:t>
      </w:r>
      <w:proofErr w:type="gramEnd"/>
      <w:r w:rsidR="00141BB8" w:rsidRPr="00141BB8">
        <w:rPr>
          <w:color w:val="0070C0"/>
          <w:lang w:eastAsia="ru-RU"/>
        </w:rPr>
        <w:t xml:space="preserve"> 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</w:p>
    <w:p w:rsidR="0021494F" w:rsidRPr="0021494F" w:rsidRDefault="00747AE4" w:rsidP="00747AE4">
      <w:pPr>
        <w:autoSpaceDE w:val="0"/>
        <w:autoSpaceDN w:val="0"/>
        <w:adjustRightInd w:val="0"/>
        <w:rPr>
          <w:rFonts w:eastAsiaTheme="minorHAnsi"/>
          <w:b/>
        </w:rPr>
      </w:pPr>
      <w:r w:rsidRPr="00747AE4">
        <w:rPr>
          <w:rFonts w:eastAsiaTheme="minorHAnsi"/>
          <w:b/>
        </w:rPr>
        <w:t>3.2.</w:t>
      </w:r>
      <w:r>
        <w:rPr>
          <w:rFonts w:eastAsiaTheme="minorHAnsi"/>
        </w:rPr>
        <w:t xml:space="preserve"> </w:t>
      </w:r>
      <w:r w:rsidR="0021494F">
        <w:rPr>
          <w:rFonts w:eastAsiaTheme="minorHAnsi"/>
          <w:b/>
        </w:rPr>
        <w:t>Благоустройство общественных территорий.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К объектам благоустройства общественных территорий </w:t>
      </w:r>
      <w:r>
        <w:rPr>
          <w:rFonts w:eastAsiaTheme="minorHAnsi"/>
        </w:rPr>
        <w:t>муниципа</w:t>
      </w:r>
      <w:r w:rsidRPr="001514F2">
        <w:rPr>
          <w:rFonts w:eastAsiaTheme="minorHAnsi"/>
        </w:rPr>
        <w:t>льного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образования относ</w:t>
      </w:r>
      <w:r>
        <w:rPr>
          <w:rFonts w:eastAsiaTheme="minorHAnsi"/>
        </w:rPr>
        <w:t xml:space="preserve">ятся </w:t>
      </w:r>
      <w:r w:rsidRPr="001514F2">
        <w:rPr>
          <w:rFonts w:eastAsiaTheme="minorHAnsi"/>
        </w:rPr>
        <w:t xml:space="preserve"> все разновидности общественных территорий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населенного 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пункт</w:t>
      </w:r>
      <w:proofErr w:type="gramStart"/>
      <w:r w:rsidRPr="001514F2">
        <w:rPr>
          <w:rFonts w:eastAsiaTheme="minorHAnsi"/>
        </w:rPr>
        <w:t>a</w:t>
      </w:r>
      <w:proofErr w:type="spellEnd"/>
      <w:proofErr w:type="gramEnd"/>
      <w:r w:rsidRPr="001514F2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и территории, </w:t>
      </w:r>
      <w:r>
        <w:rPr>
          <w:rFonts w:eastAsiaTheme="minorHAnsi"/>
        </w:rPr>
        <w:t>просматриваемы</w:t>
      </w:r>
      <w:r w:rsidRPr="001514F2">
        <w:rPr>
          <w:rFonts w:eastAsiaTheme="minorHAnsi"/>
        </w:rPr>
        <w:t>е с них, в том числе озелененные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территории, центры притяжения, </w:t>
      </w:r>
      <w:proofErr w:type="spellStart"/>
      <w:r w:rsidRPr="001514F2">
        <w:rPr>
          <w:rFonts w:eastAsiaTheme="minorHAnsi"/>
        </w:rPr>
        <w:t>примагистр</w:t>
      </w:r>
      <w:r>
        <w:rPr>
          <w:rFonts w:eastAsiaTheme="minorHAnsi"/>
        </w:rPr>
        <w:t>а</w:t>
      </w:r>
      <w:r w:rsidRPr="001514F2">
        <w:rPr>
          <w:rFonts w:eastAsiaTheme="minorHAnsi"/>
        </w:rPr>
        <w:t>льные</w:t>
      </w:r>
      <w:proofErr w:type="spellEnd"/>
      <w:r w:rsidRPr="001514F2">
        <w:rPr>
          <w:rFonts w:eastAsiaTheme="minorHAnsi"/>
        </w:rPr>
        <w:t xml:space="preserve"> территории, береговые полосы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водных объектов общего пользования, а </w:t>
      </w:r>
      <w:r>
        <w:rPr>
          <w:rFonts w:eastAsiaTheme="minorHAnsi"/>
        </w:rPr>
        <w:t>такж</w:t>
      </w:r>
      <w:r w:rsidRPr="001514F2">
        <w:rPr>
          <w:rFonts w:eastAsiaTheme="minorHAnsi"/>
        </w:rPr>
        <w:t>е другие объекты, которыми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беспрепятственно пользуется неограниченный круг лиц.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>В правила благоустройства территории муниципального образования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>вк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ючать требования к проектированию и благоустройству всех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видов общественных территорий, характерных для населенных пунктов</w:t>
      </w:r>
      <w:r>
        <w:rPr>
          <w:rFonts w:eastAsiaTheme="minorHAnsi"/>
        </w:rPr>
        <w:t xml:space="preserve"> м</w:t>
      </w:r>
      <w:r w:rsidRPr="001514F2">
        <w:rPr>
          <w:rFonts w:eastAsiaTheme="minorHAnsi"/>
        </w:rPr>
        <w:t>униципального образования.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 Проекты благоустройства общественных территорий</w:t>
      </w:r>
      <w:r>
        <w:rPr>
          <w:rFonts w:eastAsiaTheme="minorHAnsi"/>
        </w:rPr>
        <w:t xml:space="preserve">  </w:t>
      </w:r>
      <w:r w:rsidRPr="001514F2">
        <w:rPr>
          <w:rFonts w:eastAsiaTheme="minorHAnsi"/>
        </w:rPr>
        <w:t xml:space="preserve">разрабатывать на основании материалов изысканий и </w:t>
      </w:r>
      <w:proofErr w:type="spellStart"/>
      <w:r w:rsidRPr="001514F2">
        <w:rPr>
          <w:rFonts w:eastAsiaTheme="minorHAnsi"/>
        </w:rPr>
        <w:t>предпроектнь</w:t>
      </w:r>
      <w:proofErr w:type="gramStart"/>
      <w:r w:rsidRPr="001514F2">
        <w:rPr>
          <w:rFonts w:eastAsiaTheme="minorHAnsi"/>
        </w:rPr>
        <w:t>r</w:t>
      </w:r>
      <w:proofErr w:type="gramEnd"/>
      <w:r w:rsidRPr="001514F2">
        <w:rPr>
          <w:rFonts w:eastAsiaTheme="minorHAnsi"/>
        </w:rPr>
        <w:t>х</w:t>
      </w:r>
      <w:proofErr w:type="spellEnd"/>
      <w:r w:rsidRPr="001514F2">
        <w:rPr>
          <w:rFonts w:eastAsiaTheme="minorHAnsi"/>
        </w:rPr>
        <w:t xml:space="preserve"> исследований,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определяющих потребности жителей населенного </w:t>
      </w:r>
      <w:proofErr w:type="spellStart"/>
      <w:r>
        <w:rPr>
          <w:rFonts w:eastAsiaTheme="minorHAnsi"/>
        </w:rPr>
        <w:t>п</w:t>
      </w:r>
      <w:r w:rsidRPr="001514F2">
        <w:rPr>
          <w:rFonts w:eastAsiaTheme="minorHAnsi"/>
        </w:rPr>
        <w:t>yнкта</w:t>
      </w:r>
      <w:proofErr w:type="spellEnd"/>
      <w:r w:rsidRPr="001514F2">
        <w:rPr>
          <w:rFonts w:eastAsiaTheme="minorHAnsi"/>
        </w:rPr>
        <w:t xml:space="preserve"> и возможные виды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деятельности на данной территории.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 Для </w:t>
      </w:r>
      <w:proofErr w:type="spellStart"/>
      <w:r w:rsidRPr="001514F2">
        <w:rPr>
          <w:rFonts w:eastAsiaTheme="minorHAnsi"/>
        </w:rPr>
        <w:t>ре</w:t>
      </w:r>
      <w:proofErr w:type="gramStart"/>
      <w:r w:rsidRPr="001514F2">
        <w:rPr>
          <w:rFonts w:eastAsiaTheme="minorHAnsi"/>
        </w:rPr>
        <w:t>a</w:t>
      </w:r>
      <w:proofErr w:type="gramEnd"/>
      <w:r>
        <w:rPr>
          <w:rFonts w:eastAsiaTheme="minorHAnsi"/>
        </w:rPr>
        <w:t>л</w:t>
      </w:r>
      <w:r w:rsidRPr="001514F2">
        <w:rPr>
          <w:rFonts w:eastAsiaTheme="minorHAnsi"/>
        </w:rPr>
        <w:t>изации</w:t>
      </w:r>
      <w:proofErr w:type="spellEnd"/>
      <w:r w:rsidRPr="001514F2">
        <w:rPr>
          <w:rFonts w:eastAsiaTheme="minorHAnsi"/>
        </w:rPr>
        <w:t xml:space="preserve"> выбирать проекты благоустройства,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предусматривающие формирование визуально привлекательной среды,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обеспечивающие высокий уровень комфорта пребывания граждан, в том числе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туристов, создание мест для общения, а также обеспечивающие возможности д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я</w:t>
      </w:r>
      <w:r>
        <w:rPr>
          <w:rFonts w:eastAsiaTheme="minorHAnsi"/>
        </w:rPr>
        <w:t xml:space="preserve"> раз</w:t>
      </w:r>
      <w:r w:rsidRPr="001514F2">
        <w:rPr>
          <w:rFonts w:eastAsiaTheme="minorHAnsi"/>
        </w:rPr>
        <w:t>вития предпринимательства.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П</w:t>
      </w:r>
      <w:r w:rsidRPr="001514F2">
        <w:rPr>
          <w:rFonts w:eastAsiaTheme="minorHAnsi"/>
        </w:rPr>
        <w:t xml:space="preserve">ри этом </w:t>
      </w:r>
      <w:r>
        <w:rPr>
          <w:rFonts w:eastAsiaTheme="minorHAnsi"/>
        </w:rPr>
        <w:t xml:space="preserve"> уч</w:t>
      </w:r>
      <w:r w:rsidRPr="001514F2">
        <w:rPr>
          <w:rFonts w:eastAsiaTheme="minorHAnsi"/>
        </w:rPr>
        <w:t xml:space="preserve">итывать </w:t>
      </w:r>
      <w:proofErr w:type="spellStart"/>
      <w:r w:rsidRPr="001514F2">
        <w:rPr>
          <w:rFonts w:eastAsiaTheme="minorHAnsi"/>
        </w:rPr>
        <w:t>экологичность</w:t>
      </w:r>
      <w:proofErr w:type="spellEnd"/>
      <w:r w:rsidRPr="001514F2">
        <w:rPr>
          <w:rFonts w:eastAsiaTheme="minorHAnsi"/>
        </w:rPr>
        <w:t xml:space="preserve"> проектов бла</w:t>
      </w:r>
      <w:r>
        <w:rPr>
          <w:rFonts w:eastAsiaTheme="minorHAnsi"/>
        </w:rPr>
        <w:t>г</w:t>
      </w:r>
      <w:r w:rsidRPr="001514F2">
        <w:rPr>
          <w:rFonts w:eastAsiaTheme="minorHAnsi"/>
        </w:rPr>
        <w:t>оустройства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с точки зрения выбора общественной территории для благоустройства,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архитектурных и планировочных решений, элементов озеленения, </w:t>
      </w:r>
      <w:r>
        <w:rPr>
          <w:rFonts w:eastAsiaTheme="minorHAnsi"/>
        </w:rPr>
        <w:t>материа</w:t>
      </w:r>
      <w:r w:rsidRPr="001514F2">
        <w:rPr>
          <w:rFonts w:eastAsiaTheme="minorHAnsi"/>
        </w:rPr>
        <w:t>лов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иных решений, влияющих на состояние окр</w:t>
      </w:r>
      <w:r>
        <w:rPr>
          <w:rFonts w:eastAsiaTheme="minorHAnsi"/>
        </w:rPr>
        <w:t>уж</w:t>
      </w:r>
      <w:r w:rsidRPr="001514F2">
        <w:rPr>
          <w:rFonts w:eastAsiaTheme="minorHAnsi"/>
        </w:rPr>
        <w:t>ающей среды и 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имат.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>Пр</w:t>
      </w:r>
      <w:r>
        <w:rPr>
          <w:rFonts w:eastAsiaTheme="minorHAnsi"/>
        </w:rPr>
        <w:t xml:space="preserve">и </w:t>
      </w:r>
      <w:r w:rsidRPr="001514F2">
        <w:rPr>
          <w:rFonts w:eastAsiaTheme="minorHAnsi"/>
        </w:rPr>
        <w:t>разработке проектных мероприятий по благоустройству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общественных территорий обеспечивать открытость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проницаемость территорий для визуального восприятия (отсутствие гл</w:t>
      </w:r>
      <w:r>
        <w:rPr>
          <w:rFonts w:eastAsiaTheme="minorHAnsi"/>
        </w:rPr>
        <w:t>у</w:t>
      </w:r>
      <w:r w:rsidRPr="001514F2">
        <w:rPr>
          <w:rFonts w:eastAsiaTheme="minorHAnsi"/>
        </w:rPr>
        <w:t>хих оград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излишних ограждений), условия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беспрепятственного передвижения населения,</w:t>
      </w:r>
      <w:r>
        <w:rPr>
          <w:rFonts w:eastAsiaTheme="minorHAnsi"/>
        </w:rPr>
        <w:t xml:space="preserve"> </w:t>
      </w:r>
      <w:proofErr w:type="spellStart"/>
      <w:r w:rsidRPr="001514F2">
        <w:rPr>
          <w:rFonts w:eastAsiaTheme="minorHAnsi"/>
        </w:rPr>
        <w:t>включ</w:t>
      </w:r>
      <w:proofErr w:type="gramStart"/>
      <w:r w:rsidRPr="001514F2">
        <w:rPr>
          <w:rFonts w:eastAsiaTheme="minorHAnsi"/>
        </w:rPr>
        <w:t>a</w:t>
      </w:r>
      <w:proofErr w:type="gramEnd"/>
      <w:r>
        <w:rPr>
          <w:rFonts w:eastAsiaTheme="minorHAnsi"/>
        </w:rPr>
        <w:t>я</w:t>
      </w:r>
      <w:proofErr w:type="spellEnd"/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 МГН, приемы поддержки исторически сложившейся планировочной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структуры и масштаба застройки, достижение стилевого единства элементов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благоустройства с окружающей средой населенного </w:t>
      </w:r>
      <w:r>
        <w:rPr>
          <w:rFonts w:eastAsiaTheme="minorHAnsi"/>
        </w:rPr>
        <w:t>пу</w:t>
      </w:r>
      <w:r w:rsidRPr="001514F2">
        <w:rPr>
          <w:rFonts w:eastAsiaTheme="minorHAnsi"/>
        </w:rPr>
        <w:t>нкта, а также стилевого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единства конструкций, в том числе средств размещения информации, рек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амы и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вывесок, размещаемых на </w:t>
      </w:r>
      <w:r>
        <w:rPr>
          <w:rFonts w:eastAsiaTheme="minorHAnsi"/>
        </w:rPr>
        <w:t>вн</w:t>
      </w:r>
      <w:r w:rsidRPr="001514F2">
        <w:rPr>
          <w:rFonts w:eastAsiaTheme="minorHAnsi"/>
        </w:rPr>
        <w:t>ешних поверхностях зданий, строений, сооружений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(далее</w:t>
      </w:r>
      <w:r>
        <w:rPr>
          <w:rFonts w:eastAsiaTheme="minorHAnsi"/>
        </w:rPr>
        <w:t xml:space="preserve"> - </w:t>
      </w:r>
      <w:r w:rsidRPr="001514F2">
        <w:rPr>
          <w:rFonts w:eastAsiaTheme="minorHAnsi"/>
        </w:rPr>
        <w:t xml:space="preserve"> дизайн</w:t>
      </w:r>
      <w:r>
        <w:rPr>
          <w:rFonts w:eastAsiaTheme="minorHAnsi"/>
        </w:rPr>
        <w:t>-</w:t>
      </w:r>
      <w:r w:rsidRPr="001514F2">
        <w:rPr>
          <w:rFonts w:eastAsiaTheme="minorHAnsi"/>
        </w:rPr>
        <w:t>код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населенного пункта).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В перечень </w:t>
      </w:r>
      <w:r>
        <w:rPr>
          <w:rFonts w:eastAsiaTheme="minorHAnsi"/>
        </w:rPr>
        <w:t>конструктивны</w:t>
      </w:r>
      <w:r w:rsidRPr="001514F2">
        <w:rPr>
          <w:rFonts w:eastAsiaTheme="minorHAnsi"/>
        </w:rPr>
        <w:t>х элементов внешнего благоустройства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общественных территорий муниципа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ьного образования вк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ючать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твердые виды покрытия, элементы сопряжения поверхностей, озеленение, уличное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детское и спортивное оборудование, уличное техническое оборудование,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осветительное оборудование, оборудование архитектурно</w:t>
      </w:r>
      <w:r>
        <w:rPr>
          <w:rFonts w:eastAsiaTheme="minorHAnsi"/>
        </w:rPr>
        <w:t>-</w:t>
      </w:r>
      <w:r w:rsidRPr="001514F2">
        <w:rPr>
          <w:rFonts w:eastAsiaTheme="minorHAnsi"/>
        </w:rPr>
        <w:t>декоративного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 xml:space="preserve">освещения, носители информации, элементы защиты </w:t>
      </w:r>
      <w:r>
        <w:rPr>
          <w:rFonts w:eastAsiaTheme="minorHAnsi"/>
        </w:rPr>
        <w:t>уча</w:t>
      </w:r>
      <w:r w:rsidRPr="001514F2">
        <w:rPr>
          <w:rFonts w:eastAsiaTheme="minorHAnsi"/>
        </w:rPr>
        <w:t>стков озеленения, скамьи,</w:t>
      </w:r>
      <w:r>
        <w:rPr>
          <w:rFonts w:eastAsiaTheme="minorHAnsi"/>
        </w:rPr>
        <w:t xml:space="preserve"> </w:t>
      </w:r>
      <w:r w:rsidRPr="001514F2">
        <w:rPr>
          <w:rFonts w:eastAsiaTheme="minorHAnsi"/>
        </w:rPr>
        <w:t>урны и другие элементы.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1514F2">
        <w:rPr>
          <w:rFonts w:eastAsiaTheme="minorHAnsi"/>
        </w:rPr>
        <w:t xml:space="preserve">На общественных </w:t>
      </w:r>
      <w:proofErr w:type="gramStart"/>
      <w:r w:rsidRPr="001514F2">
        <w:rPr>
          <w:rFonts w:eastAsiaTheme="minorHAnsi"/>
        </w:rPr>
        <w:t>территориях</w:t>
      </w:r>
      <w:proofErr w:type="gramEnd"/>
      <w:r w:rsidRPr="001514F2">
        <w:rPr>
          <w:rFonts w:eastAsiaTheme="minorHAnsi"/>
        </w:rPr>
        <w:t xml:space="preserve"> населенного пункта в том числе</w:t>
      </w:r>
    </w:p>
    <w:p w:rsidR="00747AE4" w:rsidRPr="001514F2" w:rsidRDefault="00747AE4" w:rsidP="00747AE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раз</w:t>
      </w:r>
      <w:r w:rsidRPr="001514F2">
        <w:rPr>
          <w:rFonts w:eastAsiaTheme="minorHAnsi"/>
        </w:rPr>
        <w:t>мещение памятников, произведений декоративно</w:t>
      </w:r>
      <w:r>
        <w:rPr>
          <w:rFonts w:eastAsiaTheme="minorHAnsi"/>
        </w:rPr>
        <w:t>-</w:t>
      </w:r>
      <w:r w:rsidRPr="001514F2">
        <w:rPr>
          <w:rFonts w:eastAsiaTheme="minorHAnsi"/>
        </w:rPr>
        <w:t>прик</w:t>
      </w:r>
      <w:r>
        <w:rPr>
          <w:rFonts w:eastAsiaTheme="minorHAnsi"/>
        </w:rPr>
        <w:t>л</w:t>
      </w:r>
      <w:r w:rsidRPr="001514F2">
        <w:rPr>
          <w:rFonts w:eastAsiaTheme="minorHAnsi"/>
        </w:rPr>
        <w:t>адного искусства,</w:t>
      </w:r>
    </w:p>
    <w:p w:rsidR="00747AE4" w:rsidRDefault="00747AE4" w:rsidP="00747AE4">
      <w:pPr>
        <w:jc w:val="both"/>
        <w:rPr>
          <w:color w:val="0070C0"/>
          <w:lang w:eastAsia="ru-RU"/>
        </w:rPr>
      </w:pPr>
      <w:r w:rsidRPr="00141BB8">
        <w:rPr>
          <w:color w:val="0070C0"/>
          <w:lang w:eastAsia="ru-RU"/>
        </w:rPr>
        <w:t>( в ред. Р. От 22.0</w:t>
      </w:r>
      <w:r>
        <w:rPr>
          <w:color w:val="0070C0"/>
          <w:lang w:eastAsia="ru-RU"/>
        </w:rPr>
        <w:t>7</w:t>
      </w:r>
      <w:r w:rsidRPr="00141BB8">
        <w:rPr>
          <w:color w:val="0070C0"/>
          <w:lang w:eastAsia="ru-RU"/>
        </w:rPr>
        <w:t>.20</w:t>
      </w:r>
      <w:r>
        <w:rPr>
          <w:color w:val="0070C0"/>
          <w:lang w:eastAsia="ru-RU"/>
        </w:rPr>
        <w:t>22</w:t>
      </w:r>
      <w:r w:rsidRPr="00141BB8">
        <w:rPr>
          <w:color w:val="0070C0"/>
          <w:lang w:eastAsia="ru-RU"/>
        </w:rPr>
        <w:t>г. №</w:t>
      </w:r>
      <w:r>
        <w:rPr>
          <w:color w:val="0070C0"/>
          <w:lang w:eastAsia="ru-RU"/>
        </w:rPr>
        <w:t>17</w:t>
      </w:r>
      <w:r w:rsidRPr="00141BB8">
        <w:rPr>
          <w:color w:val="0070C0"/>
          <w:lang w:eastAsia="ru-RU"/>
        </w:rPr>
        <w:t>)</w:t>
      </w:r>
    </w:p>
    <w:p w:rsidR="0021494F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747AE4">
        <w:rPr>
          <w:rFonts w:eastAsiaTheme="minorHAnsi"/>
          <w:b/>
        </w:rPr>
        <w:t>3.3.</w:t>
      </w:r>
      <w:r>
        <w:rPr>
          <w:rFonts w:eastAsiaTheme="minorHAnsi"/>
        </w:rPr>
        <w:t xml:space="preserve"> </w:t>
      </w:r>
      <w:r w:rsidR="0021494F">
        <w:rPr>
          <w:rFonts w:eastAsiaTheme="minorHAnsi"/>
          <w:b/>
        </w:rPr>
        <w:t>Благоустройство территории жилой застройки.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654C8">
        <w:rPr>
          <w:rFonts w:eastAsiaTheme="minorHAnsi"/>
        </w:rPr>
        <w:t>К объектам благоустройства на территориях жилой застройк</w:t>
      </w:r>
      <w:r>
        <w:rPr>
          <w:rFonts w:eastAsiaTheme="minorHAnsi"/>
        </w:rPr>
        <w:t>и</w:t>
      </w:r>
      <w:r w:rsidRPr="004654C8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относить: общественные территории, земельные участки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многокварти</w:t>
      </w:r>
      <w:r>
        <w:rPr>
          <w:rFonts w:eastAsiaTheme="minorHAnsi"/>
        </w:rPr>
        <w:t xml:space="preserve">рных </w:t>
      </w:r>
      <w:r w:rsidRPr="004654C8">
        <w:rPr>
          <w:rFonts w:eastAsiaTheme="minorHAnsi"/>
        </w:rPr>
        <w:t xml:space="preserve"> домов, дворовые территории, территории детских садов, школ,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детские игровые и де</w:t>
      </w:r>
      <w:r>
        <w:rPr>
          <w:rFonts w:eastAsiaTheme="minorHAnsi"/>
        </w:rPr>
        <w:t>тские спортивные площадки, инкл</w:t>
      </w:r>
      <w:r w:rsidRPr="004654C8">
        <w:rPr>
          <w:rFonts w:eastAsiaTheme="minorHAnsi"/>
        </w:rPr>
        <w:t>юзивные детские площадки,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спортивные площадки, инклюзивные спортивные площадки, площадки автостоянок,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технические зоны </w:t>
      </w:r>
      <w:r>
        <w:rPr>
          <w:rFonts w:eastAsiaTheme="minorHAnsi"/>
        </w:rPr>
        <w:t>транспортных, ин</w:t>
      </w:r>
      <w:r w:rsidRPr="004654C8">
        <w:rPr>
          <w:rFonts w:eastAsiaTheme="minorHAnsi"/>
        </w:rPr>
        <w:t>женерных коммуникаций, контейнерные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площадки и площадки </w:t>
      </w:r>
      <w:r>
        <w:rPr>
          <w:rFonts w:eastAsiaTheme="minorHAnsi"/>
        </w:rPr>
        <w:t>для скл</w:t>
      </w:r>
      <w:r w:rsidRPr="004654C8">
        <w:rPr>
          <w:rFonts w:eastAsiaTheme="minorHAnsi"/>
        </w:rPr>
        <w:t xml:space="preserve">адирования </w:t>
      </w:r>
      <w:r>
        <w:rPr>
          <w:rFonts w:eastAsiaTheme="minorHAnsi"/>
        </w:rPr>
        <w:t xml:space="preserve">отдельных </w:t>
      </w:r>
      <w:r w:rsidRPr="004654C8">
        <w:rPr>
          <w:rFonts w:eastAsiaTheme="minorHAnsi"/>
        </w:rPr>
        <w:t xml:space="preserve"> групп </w:t>
      </w:r>
      <w:proofErr w:type="spellStart"/>
      <w:r>
        <w:rPr>
          <w:rFonts w:eastAsiaTheme="minorHAnsi"/>
        </w:rPr>
        <w:t>коммун</w:t>
      </w:r>
      <w:proofErr w:type="gramStart"/>
      <w:r>
        <w:rPr>
          <w:rFonts w:eastAsiaTheme="minorHAnsi"/>
        </w:rPr>
        <w:t>a</w:t>
      </w:r>
      <w:proofErr w:type="gramEnd"/>
      <w:r w:rsidRPr="004654C8">
        <w:rPr>
          <w:rFonts w:eastAsiaTheme="minorHAnsi"/>
        </w:rPr>
        <w:t>льных</w:t>
      </w:r>
      <w:proofErr w:type="spellEnd"/>
      <w:r w:rsidRPr="004654C8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отходов,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площадки для </w:t>
      </w:r>
      <w:proofErr w:type="spellStart"/>
      <w:r>
        <w:rPr>
          <w:rFonts w:eastAsiaTheme="minorHAnsi"/>
        </w:rPr>
        <w:t>выг</w:t>
      </w:r>
      <w:r w:rsidRPr="004654C8">
        <w:rPr>
          <w:rFonts w:eastAsiaTheme="minorHAnsi"/>
        </w:rPr>
        <w:t>yла</w:t>
      </w:r>
      <w:proofErr w:type="spellEnd"/>
      <w:r w:rsidRPr="004654C8">
        <w:rPr>
          <w:rFonts w:eastAsiaTheme="minorHAnsi"/>
        </w:rPr>
        <w:t xml:space="preserve"> и дрессировки </w:t>
      </w:r>
      <w:r>
        <w:rPr>
          <w:rFonts w:eastAsiaTheme="minorHAnsi"/>
        </w:rPr>
        <w:t xml:space="preserve"> животны</w:t>
      </w:r>
      <w:r w:rsidRPr="004654C8">
        <w:rPr>
          <w:rFonts w:eastAsiaTheme="minorHAnsi"/>
        </w:rPr>
        <w:t>х, другие территории, которые в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различн</w:t>
      </w:r>
      <w:r>
        <w:rPr>
          <w:rFonts w:eastAsiaTheme="minorHAnsi"/>
        </w:rPr>
        <w:t>ых сочетаниях формируют квартал</w:t>
      </w:r>
      <w:r w:rsidRPr="004654C8">
        <w:rPr>
          <w:rFonts w:eastAsiaTheme="minorHAnsi"/>
        </w:rPr>
        <w:t xml:space="preserve">ы, микрорайоны, районы и </w:t>
      </w:r>
      <w:r>
        <w:rPr>
          <w:rFonts w:eastAsiaTheme="minorHAnsi"/>
        </w:rPr>
        <w:t>ин</w:t>
      </w:r>
      <w:r w:rsidRPr="004654C8">
        <w:rPr>
          <w:rFonts w:eastAsiaTheme="minorHAnsi"/>
        </w:rPr>
        <w:t>ые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подобные элементы планировочной структуры населенного пункта.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654C8">
        <w:rPr>
          <w:rFonts w:eastAsiaTheme="minorHAnsi"/>
        </w:rPr>
        <w:lastRenderedPageBreak/>
        <w:t xml:space="preserve"> В правила благоустройства </w:t>
      </w:r>
      <w:r>
        <w:rPr>
          <w:rFonts w:eastAsiaTheme="minorHAnsi"/>
        </w:rPr>
        <w:t>территории мун</w:t>
      </w:r>
      <w:r w:rsidRPr="004654C8">
        <w:rPr>
          <w:rFonts w:eastAsiaTheme="minorHAnsi"/>
        </w:rPr>
        <w:t>иципального образования</w:t>
      </w:r>
      <w:r>
        <w:rPr>
          <w:rFonts w:eastAsiaTheme="minorHAnsi"/>
        </w:rPr>
        <w:t xml:space="preserve"> вкл</w:t>
      </w:r>
      <w:r w:rsidRPr="004654C8">
        <w:rPr>
          <w:rFonts w:eastAsiaTheme="minorHAnsi"/>
        </w:rPr>
        <w:t>ючать требования к проектированию и благоустройству всех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видов объектов благоустройства на территориях жилой застройки, характерных для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населенных пунктов </w:t>
      </w:r>
      <w:r>
        <w:rPr>
          <w:rFonts w:eastAsiaTheme="minorHAnsi"/>
        </w:rPr>
        <w:t>мун</w:t>
      </w:r>
      <w:r w:rsidRPr="004654C8">
        <w:rPr>
          <w:rFonts w:eastAsiaTheme="minorHAnsi"/>
        </w:rPr>
        <w:t>иципального образования.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41C2A">
        <w:rPr>
          <w:rFonts w:eastAsiaTheme="minorHAnsi"/>
        </w:rPr>
        <w:t xml:space="preserve"> Проектирование и размещение объектов благоустройства на территории</w:t>
      </w:r>
      <w:r>
        <w:rPr>
          <w:rFonts w:eastAsiaTheme="minorHAnsi"/>
        </w:rPr>
        <w:t xml:space="preserve"> </w:t>
      </w:r>
      <w:r w:rsidRPr="00441C2A">
        <w:rPr>
          <w:rFonts w:eastAsiaTheme="minorHAnsi"/>
        </w:rPr>
        <w:t xml:space="preserve">жилой </w:t>
      </w:r>
      <w:r>
        <w:rPr>
          <w:rFonts w:eastAsiaTheme="minorHAnsi"/>
        </w:rPr>
        <w:t>зас</w:t>
      </w:r>
      <w:r w:rsidRPr="00441C2A">
        <w:rPr>
          <w:rFonts w:eastAsiaTheme="minorHAnsi"/>
        </w:rPr>
        <w:t xml:space="preserve">тройки </w:t>
      </w:r>
      <w:r>
        <w:rPr>
          <w:rFonts w:eastAsiaTheme="minorHAnsi"/>
        </w:rPr>
        <w:t>осуществля</w:t>
      </w:r>
      <w:r w:rsidRPr="00441C2A">
        <w:rPr>
          <w:rFonts w:eastAsiaTheme="minorHAnsi"/>
        </w:rPr>
        <w:t>ть таким образом, чтобы они в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комплексе обеспечивали </w:t>
      </w:r>
      <w:r>
        <w:rPr>
          <w:rFonts w:eastAsiaTheme="minorHAnsi"/>
        </w:rPr>
        <w:t>выполнен</w:t>
      </w:r>
      <w:r w:rsidRPr="004654C8">
        <w:rPr>
          <w:rFonts w:eastAsiaTheme="minorHAnsi"/>
        </w:rPr>
        <w:t>ие всех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oc</w:t>
      </w:r>
      <w:proofErr w:type="gramEnd"/>
      <w:r>
        <w:rPr>
          <w:rFonts w:eastAsiaTheme="minorHAnsi"/>
        </w:rPr>
        <w:t>нoвныx</w:t>
      </w:r>
      <w:proofErr w:type="spellEnd"/>
      <w:r>
        <w:rPr>
          <w:rFonts w:eastAsiaTheme="minorHAnsi"/>
        </w:rPr>
        <w:t xml:space="preserve">  функц</w:t>
      </w:r>
      <w:r w:rsidRPr="004654C8">
        <w:rPr>
          <w:rFonts w:eastAsiaTheme="minorHAnsi"/>
        </w:rPr>
        <w:t>ий, связанных с</w:t>
      </w:r>
      <w:r>
        <w:rPr>
          <w:rFonts w:eastAsiaTheme="minorHAnsi"/>
        </w:rPr>
        <w:t xml:space="preserve"> </w:t>
      </w:r>
      <w:r w:rsidRPr="00441C2A">
        <w:rPr>
          <w:rFonts w:eastAsiaTheme="minorHAnsi"/>
        </w:rPr>
        <w:t xml:space="preserve">проживанием граждан, и не </w:t>
      </w:r>
      <w:r>
        <w:rPr>
          <w:rFonts w:eastAsiaTheme="minorHAnsi"/>
        </w:rPr>
        <w:t>оказывал</w:t>
      </w:r>
      <w:r w:rsidRPr="00441C2A">
        <w:rPr>
          <w:rFonts w:eastAsiaTheme="minorHAnsi"/>
        </w:rPr>
        <w:t>и негативного воздействия на окружающую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среду, например, </w:t>
      </w:r>
      <w:r>
        <w:rPr>
          <w:rFonts w:eastAsiaTheme="minorHAnsi"/>
        </w:rPr>
        <w:t>обеспечивали выполн</w:t>
      </w:r>
      <w:r w:rsidRPr="004654C8">
        <w:rPr>
          <w:rFonts w:eastAsiaTheme="minorHAnsi"/>
        </w:rPr>
        <w:t xml:space="preserve">ение рекреационной, </w:t>
      </w:r>
      <w:r>
        <w:rPr>
          <w:rFonts w:eastAsiaTheme="minorHAnsi"/>
        </w:rPr>
        <w:t>оздоровительной</w:t>
      </w:r>
      <w:r w:rsidRPr="004654C8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транспортной, хозяйственной и других функций.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441C2A">
        <w:rPr>
          <w:rFonts w:eastAsiaTheme="minorHAnsi"/>
        </w:rPr>
        <w:t xml:space="preserve">При невозможности одновременного размещения </w:t>
      </w:r>
      <w:r>
        <w:rPr>
          <w:rFonts w:eastAsiaTheme="minorHAnsi"/>
        </w:rPr>
        <w:t>различ</w:t>
      </w:r>
      <w:r w:rsidRPr="00441C2A">
        <w:rPr>
          <w:rFonts w:eastAsiaTheme="minorHAnsi"/>
        </w:rPr>
        <w:t>ных объектов</w:t>
      </w:r>
      <w:r>
        <w:rPr>
          <w:rFonts w:eastAsiaTheme="minorHAnsi"/>
        </w:rPr>
        <w:t xml:space="preserve"> </w:t>
      </w:r>
      <w:r w:rsidRPr="00441C2A">
        <w:rPr>
          <w:rFonts w:eastAsiaTheme="minorHAnsi"/>
        </w:rPr>
        <w:t>благоустройства на территории жилой застройки объекты благоустройства</w:t>
      </w:r>
      <w:r>
        <w:rPr>
          <w:rFonts w:eastAsiaTheme="minorHAnsi"/>
        </w:rPr>
        <w:t xml:space="preserve"> раз</w:t>
      </w:r>
      <w:r w:rsidRPr="004654C8">
        <w:rPr>
          <w:rFonts w:eastAsiaTheme="minorHAnsi"/>
        </w:rPr>
        <w:t xml:space="preserve">делить на </w:t>
      </w:r>
      <w:r>
        <w:rPr>
          <w:rFonts w:eastAsiaTheme="minorHAnsi"/>
        </w:rPr>
        <w:t>функционал</w:t>
      </w:r>
      <w:r w:rsidRPr="004654C8">
        <w:rPr>
          <w:rFonts w:eastAsiaTheme="minorHAnsi"/>
        </w:rPr>
        <w:t xml:space="preserve">ьные </w:t>
      </w:r>
      <w:r>
        <w:rPr>
          <w:rFonts w:eastAsiaTheme="minorHAnsi"/>
        </w:rPr>
        <w:t>зоны,  учи</w:t>
      </w:r>
      <w:r w:rsidRPr="004654C8">
        <w:rPr>
          <w:rFonts w:eastAsiaTheme="minorHAnsi"/>
        </w:rPr>
        <w:t>тывающие потребности 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запросы жителей </w:t>
      </w:r>
      <w:r>
        <w:rPr>
          <w:rFonts w:eastAsiaTheme="minorHAnsi"/>
        </w:rPr>
        <w:t>квартал</w:t>
      </w:r>
      <w:r w:rsidRPr="004654C8">
        <w:rPr>
          <w:rFonts w:eastAsiaTheme="minorHAnsi"/>
        </w:rPr>
        <w:t>а, микрорайона, в том числе предусматривать размещение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специальных инженерно</w:t>
      </w:r>
      <w:r>
        <w:rPr>
          <w:rFonts w:eastAsiaTheme="minorHAnsi"/>
        </w:rPr>
        <w:t>-</w:t>
      </w:r>
      <w:r w:rsidRPr="004654C8">
        <w:rPr>
          <w:rFonts w:eastAsiaTheme="minorHAnsi"/>
        </w:rPr>
        <w:t>технических</w:t>
      </w:r>
      <w:r>
        <w:rPr>
          <w:rFonts w:eastAsiaTheme="minorHAnsi"/>
        </w:rPr>
        <w:t xml:space="preserve"> сооружений (подземных</w:t>
      </w:r>
      <w:r w:rsidRPr="00441C2A">
        <w:rPr>
          <w:rFonts w:eastAsiaTheme="minorHAnsi"/>
        </w:rPr>
        <w:t xml:space="preserve"> и надземных</w:t>
      </w:r>
      <w:r>
        <w:rPr>
          <w:rFonts w:eastAsiaTheme="minorHAnsi"/>
        </w:rPr>
        <w:t xml:space="preserve">  </w:t>
      </w:r>
      <w:r w:rsidRPr="004654C8">
        <w:rPr>
          <w:rFonts w:eastAsiaTheme="minorHAnsi"/>
        </w:rPr>
        <w:t xml:space="preserve">автостоянок и парковок) </w:t>
      </w:r>
      <w:r>
        <w:rPr>
          <w:rFonts w:eastAsiaTheme="minorHAnsi"/>
        </w:rPr>
        <w:t>для</w:t>
      </w:r>
      <w:r w:rsidRPr="004654C8">
        <w:rPr>
          <w:rFonts w:eastAsiaTheme="minorHAnsi"/>
        </w:rPr>
        <w:t xml:space="preserve"> стоянки и </w:t>
      </w:r>
      <w:r>
        <w:rPr>
          <w:rFonts w:eastAsiaTheme="minorHAnsi"/>
        </w:rPr>
        <w:t xml:space="preserve">хранения </w:t>
      </w:r>
      <w:r w:rsidRPr="004654C8">
        <w:rPr>
          <w:rFonts w:eastAsiaTheme="minorHAnsi"/>
        </w:rPr>
        <w:t xml:space="preserve"> автомототранспортных средств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жителей.</w:t>
      </w:r>
    </w:p>
    <w:p w:rsidR="00747AE4" w:rsidRPr="0069532F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69532F">
        <w:rPr>
          <w:rFonts w:eastAsiaTheme="minorHAnsi"/>
        </w:rPr>
        <w:t xml:space="preserve"> Безопасность объектов благоустройства на территории жилой застройки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обеспечивать </w:t>
      </w:r>
      <w:r>
        <w:rPr>
          <w:rFonts w:eastAsiaTheme="minorHAnsi"/>
        </w:rPr>
        <w:t xml:space="preserve"> их </w:t>
      </w:r>
      <w:r w:rsidRPr="004654C8">
        <w:rPr>
          <w:rFonts w:eastAsiaTheme="minorHAnsi"/>
        </w:rPr>
        <w:t xml:space="preserve"> </w:t>
      </w:r>
      <w:proofErr w:type="spellStart"/>
      <w:r w:rsidRPr="004654C8">
        <w:rPr>
          <w:rFonts w:eastAsiaTheme="minorHAnsi"/>
        </w:rPr>
        <w:t>просматриваемостью</w:t>
      </w:r>
      <w:proofErr w:type="spellEnd"/>
      <w:r w:rsidRPr="004654C8">
        <w:rPr>
          <w:rFonts w:eastAsiaTheme="minorHAnsi"/>
        </w:rPr>
        <w:t xml:space="preserve"> 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со стороны окон </w:t>
      </w:r>
      <w:r>
        <w:rPr>
          <w:rFonts w:eastAsiaTheme="minorHAnsi"/>
        </w:rPr>
        <w:t>жилы</w:t>
      </w:r>
      <w:r w:rsidRPr="004654C8">
        <w:rPr>
          <w:rFonts w:eastAsiaTheme="minorHAnsi"/>
        </w:rPr>
        <w:t>х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домов, а также со </w:t>
      </w:r>
      <w:r>
        <w:rPr>
          <w:rFonts w:eastAsiaTheme="minorHAnsi"/>
        </w:rPr>
        <w:t>сторон</w:t>
      </w:r>
      <w:r w:rsidRPr="0069532F">
        <w:rPr>
          <w:rFonts w:eastAsiaTheme="minorHAnsi"/>
        </w:rPr>
        <w:t>ы прилегающих общественных территорий в сочетании с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организацией системы освещения </w:t>
      </w:r>
      <w:r>
        <w:rPr>
          <w:rFonts w:eastAsiaTheme="minorHAnsi"/>
        </w:rPr>
        <w:t>и видеонаблю</w:t>
      </w:r>
      <w:r w:rsidRPr="0069532F">
        <w:rPr>
          <w:rFonts w:eastAsiaTheme="minorHAnsi"/>
        </w:rPr>
        <w:t>дения.</w:t>
      </w:r>
    </w:p>
    <w:p w:rsidR="00747AE4" w:rsidRPr="0069532F" w:rsidRDefault="00747AE4" w:rsidP="00747AE4">
      <w:pPr>
        <w:autoSpaceDE w:val="0"/>
        <w:autoSpaceDN w:val="0"/>
        <w:adjustRightInd w:val="0"/>
        <w:rPr>
          <w:rFonts w:eastAsiaTheme="minorHAnsi"/>
        </w:rPr>
      </w:pPr>
      <w:proofErr w:type="gramStart"/>
      <w:r w:rsidRPr="0069532F">
        <w:rPr>
          <w:rFonts w:eastAsiaTheme="minorHAnsi"/>
        </w:rPr>
        <w:t xml:space="preserve">На </w:t>
      </w:r>
      <w:r>
        <w:rPr>
          <w:rFonts w:eastAsiaTheme="minorHAnsi"/>
        </w:rPr>
        <w:t>земельн</w:t>
      </w:r>
      <w:r w:rsidRPr="0069532F">
        <w:rPr>
          <w:rFonts w:eastAsiaTheme="minorHAnsi"/>
        </w:rPr>
        <w:t xml:space="preserve">ых </w:t>
      </w:r>
      <w:r>
        <w:rPr>
          <w:rFonts w:eastAsiaTheme="minorHAnsi"/>
        </w:rPr>
        <w:t>уч</w:t>
      </w:r>
      <w:r w:rsidRPr="0069532F">
        <w:rPr>
          <w:rFonts w:eastAsiaTheme="minorHAnsi"/>
        </w:rPr>
        <w:t>астках жилой застройки с расположенными на них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многоквартирными домами предусматривать транспортный проезд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(проезды), пешеходные коммуникации (основные, второстепенные), площадки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(детские игровые для детей дошкольного возраста, </w:t>
      </w:r>
      <w:r>
        <w:rPr>
          <w:rFonts w:eastAsiaTheme="minorHAnsi"/>
        </w:rPr>
        <w:t>для</w:t>
      </w:r>
      <w:r w:rsidRPr="0069532F">
        <w:rPr>
          <w:rFonts w:eastAsiaTheme="minorHAnsi"/>
        </w:rPr>
        <w:t xml:space="preserve"> отдыха взрослых, установки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>мусоросборников, автостоянок, при входных группах), озелененные территории.</w:t>
      </w:r>
      <w:proofErr w:type="gramEnd"/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Р</w:t>
      </w:r>
      <w:r w:rsidRPr="0069532F">
        <w:rPr>
          <w:rFonts w:eastAsiaTheme="minorHAnsi"/>
        </w:rPr>
        <w:t xml:space="preserve">азмещение также спортивных и детских </w:t>
      </w:r>
      <w:r>
        <w:rPr>
          <w:rFonts w:eastAsiaTheme="minorHAnsi"/>
        </w:rPr>
        <w:t>спортивны</w:t>
      </w:r>
      <w:r w:rsidRPr="0069532F">
        <w:rPr>
          <w:rFonts w:eastAsiaTheme="minorHAnsi"/>
        </w:rPr>
        <w:t>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площадок, игровых площадок для детей школьного возраста, площадок для </w:t>
      </w:r>
      <w:proofErr w:type="spellStart"/>
      <w:r>
        <w:rPr>
          <w:rFonts w:eastAsiaTheme="minorHAnsi"/>
        </w:rPr>
        <w:t>выг</w:t>
      </w:r>
      <w:proofErr w:type="gramStart"/>
      <w:r w:rsidRPr="004654C8">
        <w:rPr>
          <w:rFonts w:eastAsiaTheme="minorHAnsi"/>
        </w:rPr>
        <w:t>y</w:t>
      </w:r>
      <w:proofErr w:type="gramEnd"/>
      <w:r w:rsidRPr="004654C8">
        <w:rPr>
          <w:rFonts w:eastAsiaTheme="minorHAnsi"/>
        </w:rPr>
        <w:t>ла</w:t>
      </w:r>
      <w:proofErr w:type="spellEnd"/>
      <w:r w:rsidRPr="004654C8">
        <w:rPr>
          <w:rFonts w:eastAsiaTheme="minorHAnsi"/>
        </w:rPr>
        <w:t xml:space="preserve"> и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дрессировки животных, а </w:t>
      </w:r>
      <w:r>
        <w:rPr>
          <w:rFonts w:eastAsiaTheme="minorHAnsi"/>
        </w:rPr>
        <w:t>также инкл</w:t>
      </w:r>
      <w:r w:rsidRPr="004654C8">
        <w:rPr>
          <w:rFonts w:eastAsiaTheme="minorHAnsi"/>
        </w:rPr>
        <w:t xml:space="preserve">юзивных детских и </w:t>
      </w:r>
      <w:r>
        <w:rPr>
          <w:rFonts w:eastAsiaTheme="minorHAnsi"/>
        </w:rPr>
        <w:t>инклюзивных спортивны</w:t>
      </w:r>
      <w:r w:rsidRPr="004654C8">
        <w:rPr>
          <w:rFonts w:eastAsiaTheme="minorHAnsi"/>
        </w:rPr>
        <w:t>х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 xml:space="preserve">площадок (при наличии такой потребности у </w:t>
      </w:r>
      <w:r>
        <w:rPr>
          <w:rFonts w:eastAsiaTheme="minorHAnsi"/>
        </w:rPr>
        <w:t xml:space="preserve">населения </w:t>
      </w:r>
      <w:r w:rsidRPr="004654C8">
        <w:rPr>
          <w:rFonts w:eastAsiaTheme="minorHAnsi"/>
        </w:rPr>
        <w:t xml:space="preserve"> квартала, микрорайона).</w:t>
      </w:r>
    </w:p>
    <w:p w:rsidR="00747AE4" w:rsidRPr="004654C8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69532F">
        <w:rPr>
          <w:rFonts w:eastAsiaTheme="minorHAnsi"/>
        </w:rPr>
        <w:t>Проектирование дворовых территорий при осуществлении жилищного</w:t>
      </w:r>
      <w:r>
        <w:rPr>
          <w:rFonts w:eastAsiaTheme="minorHAnsi"/>
        </w:rPr>
        <w:t xml:space="preserve"> </w:t>
      </w:r>
      <w:r w:rsidRPr="0069532F">
        <w:rPr>
          <w:rFonts w:eastAsiaTheme="minorHAnsi"/>
        </w:rPr>
        <w:t xml:space="preserve">строительства и (или) </w:t>
      </w:r>
      <w:r>
        <w:rPr>
          <w:rFonts w:eastAsiaTheme="minorHAnsi"/>
        </w:rPr>
        <w:t xml:space="preserve">комплексного развития </w:t>
      </w:r>
      <w:r w:rsidRPr="0069532F">
        <w:rPr>
          <w:rFonts w:eastAsiaTheme="minorHAnsi"/>
        </w:rPr>
        <w:t xml:space="preserve"> территории </w:t>
      </w:r>
      <w:r>
        <w:rPr>
          <w:rFonts w:eastAsiaTheme="minorHAnsi"/>
        </w:rPr>
        <w:t xml:space="preserve">осуществлять, исключая </w:t>
      </w:r>
      <w:r w:rsidRPr="0069532F">
        <w:rPr>
          <w:rFonts w:eastAsiaTheme="minorHAnsi"/>
        </w:rPr>
        <w:t xml:space="preserve"> проезд на дворовую территорию автотранспорта, с</w:t>
      </w:r>
      <w:r>
        <w:rPr>
          <w:rFonts w:eastAsiaTheme="minorHAnsi"/>
        </w:rPr>
        <w:t xml:space="preserve"> </w:t>
      </w:r>
      <w:r w:rsidRPr="004654C8">
        <w:rPr>
          <w:rFonts w:eastAsiaTheme="minorHAnsi"/>
        </w:rPr>
        <w:t>обеспечением возможности проезда специальной техники,</w:t>
      </w:r>
    </w:p>
    <w:p w:rsidR="00747AE4" w:rsidRPr="00A46A77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A46A77">
        <w:rPr>
          <w:rFonts w:eastAsiaTheme="minorHAnsi"/>
        </w:rPr>
        <w:t>При размещении объектов жилой застройки вдоль магистральных улиц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не допускать со стороны улицы сплошное ограждение территории,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 xml:space="preserve">прилегающей к жилой застройке, </w:t>
      </w:r>
      <w:r>
        <w:rPr>
          <w:rFonts w:eastAsiaTheme="minorHAnsi"/>
        </w:rPr>
        <w:t xml:space="preserve">а </w:t>
      </w:r>
      <w:proofErr w:type="spellStart"/>
      <w:r>
        <w:rPr>
          <w:rFonts w:eastAsiaTheme="minorHAnsi"/>
        </w:rPr>
        <w:t>такж</w:t>
      </w:r>
      <w:proofErr w:type="gramStart"/>
      <w:r w:rsidRPr="00A46A77">
        <w:rPr>
          <w:rFonts w:eastAsiaTheme="minorHAnsi"/>
        </w:rPr>
        <w:t>e</w:t>
      </w:r>
      <w:proofErr w:type="spellEnd"/>
      <w:proofErr w:type="gramEnd"/>
      <w:r w:rsidRPr="00A46A77">
        <w:rPr>
          <w:rFonts w:eastAsiaTheme="minorHAnsi"/>
        </w:rPr>
        <w:t xml:space="preserve"> размещение площадок (детских</w:t>
      </w:r>
      <w:r>
        <w:rPr>
          <w:rFonts w:eastAsiaTheme="minorHAnsi"/>
        </w:rPr>
        <w:t xml:space="preserve"> игровых и </w:t>
      </w:r>
      <w:r w:rsidRPr="00A46A77">
        <w:rPr>
          <w:rFonts w:eastAsiaTheme="minorHAnsi"/>
        </w:rPr>
        <w:t xml:space="preserve"> детских спортивных, спортивных, инклюзивных детских и инк</w:t>
      </w:r>
      <w:r>
        <w:rPr>
          <w:rFonts w:eastAsiaTheme="minorHAnsi"/>
        </w:rPr>
        <w:t>л</w:t>
      </w:r>
      <w:r w:rsidRPr="00A46A77">
        <w:rPr>
          <w:rFonts w:eastAsiaTheme="minorHAnsi"/>
        </w:rPr>
        <w:t>юзивных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 xml:space="preserve">спортивных, для </w:t>
      </w:r>
      <w:r>
        <w:rPr>
          <w:rFonts w:eastAsiaTheme="minorHAnsi"/>
        </w:rPr>
        <w:t>отды</w:t>
      </w:r>
      <w:r w:rsidRPr="00A46A77">
        <w:rPr>
          <w:rFonts w:eastAsiaTheme="minorHAnsi"/>
        </w:rPr>
        <w:t>ха взрослых, д</w:t>
      </w:r>
      <w:r>
        <w:rPr>
          <w:rFonts w:eastAsiaTheme="minorHAnsi"/>
        </w:rPr>
        <w:t xml:space="preserve">ля </w:t>
      </w:r>
      <w:proofErr w:type="spellStart"/>
      <w:r>
        <w:rPr>
          <w:rFonts w:eastAsiaTheme="minorHAnsi"/>
        </w:rPr>
        <w:t>выг</w:t>
      </w:r>
      <w:r w:rsidRPr="00A46A77">
        <w:rPr>
          <w:rFonts w:eastAsiaTheme="minorHAnsi"/>
        </w:rPr>
        <w:t>yла</w:t>
      </w:r>
      <w:proofErr w:type="spellEnd"/>
      <w:r w:rsidRPr="00A46A77">
        <w:rPr>
          <w:rFonts w:eastAsiaTheme="minorHAnsi"/>
        </w:rPr>
        <w:t xml:space="preserve"> и дрессировки животных, установки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мусоросборников).</w:t>
      </w:r>
    </w:p>
    <w:p w:rsidR="00747AE4" w:rsidRPr="00A46A77" w:rsidRDefault="00747AE4" w:rsidP="00747AE4">
      <w:pPr>
        <w:autoSpaceDE w:val="0"/>
        <w:autoSpaceDN w:val="0"/>
        <w:adjustRightInd w:val="0"/>
        <w:rPr>
          <w:rFonts w:eastAsiaTheme="minorHAnsi"/>
        </w:rPr>
      </w:pPr>
      <w:r w:rsidRPr="00A46A77">
        <w:rPr>
          <w:rFonts w:eastAsiaTheme="minorHAnsi"/>
        </w:rPr>
        <w:t>На территори</w:t>
      </w:r>
      <w:r>
        <w:rPr>
          <w:rFonts w:eastAsiaTheme="minorHAnsi"/>
        </w:rPr>
        <w:t>я</w:t>
      </w:r>
      <w:r w:rsidRPr="00A46A77">
        <w:rPr>
          <w:rFonts w:eastAsiaTheme="minorHAnsi"/>
        </w:rPr>
        <w:t>х жилой застройки использовать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следующие элементы благоустройства: твер</w:t>
      </w:r>
      <w:r>
        <w:rPr>
          <w:rFonts w:eastAsiaTheme="minorHAnsi"/>
        </w:rPr>
        <w:t>дые виды покрытия проезда, раз</w:t>
      </w:r>
      <w:r w:rsidRPr="00A46A77">
        <w:rPr>
          <w:rFonts w:eastAsiaTheme="minorHAnsi"/>
        </w:rPr>
        <w:t>личные</w:t>
      </w:r>
      <w:r>
        <w:rPr>
          <w:rFonts w:eastAsiaTheme="minorHAnsi"/>
        </w:rPr>
        <w:t xml:space="preserve"> виды покрыти</w:t>
      </w:r>
      <w:r w:rsidRPr="00A46A77">
        <w:rPr>
          <w:rFonts w:eastAsiaTheme="minorHAnsi"/>
        </w:rPr>
        <w:t xml:space="preserve">я площадок </w:t>
      </w:r>
      <w:r>
        <w:rPr>
          <w:rFonts w:eastAsiaTheme="minorHAnsi"/>
        </w:rPr>
        <w:t xml:space="preserve">в зависимости от их </w:t>
      </w:r>
      <w:proofErr w:type="spellStart"/>
      <w:r>
        <w:rPr>
          <w:rFonts w:eastAsiaTheme="minorHAnsi"/>
        </w:rPr>
        <w:t>функцион</w:t>
      </w:r>
      <w:proofErr w:type="gramStart"/>
      <w:r>
        <w:rPr>
          <w:rFonts w:eastAsiaTheme="minorHAnsi"/>
        </w:rPr>
        <w:t>a</w:t>
      </w:r>
      <w:proofErr w:type="gramEnd"/>
      <w:r>
        <w:rPr>
          <w:rFonts w:eastAsiaTheme="minorHAnsi"/>
        </w:rPr>
        <w:t>л</w:t>
      </w:r>
      <w:r w:rsidRPr="00A46A77">
        <w:rPr>
          <w:rFonts w:eastAsiaTheme="minorHAnsi"/>
        </w:rPr>
        <w:t>ьного</w:t>
      </w:r>
      <w:proofErr w:type="spellEnd"/>
      <w:r w:rsidRPr="00A46A77">
        <w:rPr>
          <w:rFonts w:eastAsiaTheme="minorHAnsi"/>
        </w:rPr>
        <w:t xml:space="preserve"> назначения,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элементы сопряжения поверхностей, детское игровое, спортивно</w:t>
      </w:r>
      <w:r>
        <w:rPr>
          <w:rFonts w:eastAsiaTheme="minorHAnsi"/>
        </w:rPr>
        <w:t>-</w:t>
      </w:r>
      <w:r w:rsidRPr="00A46A77">
        <w:rPr>
          <w:rFonts w:eastAsiaTheme="minorHAnsi"/>
        </w:rPr>
        <w:t>р</w:t>
      </w:r>
      <w:r>
        <w:rPr>
          <w:rFonts w:eastAsiaTheme="minorHAnsi"/>
        </w:rPr>
        <w:t>а</w:t>
      </w:r>
      <w:r w:rsidRPr="00A46A77">
        <w:rPr>
          <w:rFonts w:eastAsiaTheme="minorHAnsi"/>
        </w:rPr>
        <w:t>звивающее,</w:t>
      </w:r>
      <w:r>
        <w:rPr>
          <w:rFonts w:eastAsiaTheme="minorHAnsi"/>
        </w:rPr>
        <w:t xml:space="preserve"> </w:t>
      </w:r>
      <w:r w:rsidRPr="00A46A77">
        <w:rPr>
          <w:rFonts w:eastAsiaTheme="minorHAnsi"/>
        </w:rPr>
        <w:t>спортивное оборудование площадок, озеленение, осветительное оборудование.</w:t>
      </w:r>
    </w:p>
    <w:p w:rsidR="00747AE4" w:rsidRDefault="00747AE4" w:rsidP="00747AE4">
      <w:pPr>
        <w:jc w:val="both"/>
        <w:rPr>
          <w:color w:val="0070C0"/>
          <w:lang w:eastAsia="ru-RU"/>
        </w:rPr>
      </w:pPr>
      <w:r>
        <w:rPr>
          <w:rFonts w:eastAsiaTheme="minorHAnsi"/>
        </w:rPr>
        <w:t xml:space="preserve"> При озеленен</w:t>
      </w:r>
      <w:r w:rsidRPr="00A46A77">
        <w:rPr>
          <w:rFonts w:eastAsiaTheme="minorHAnsi"/>
        </w:rPr>
        <w:t>ии территорий детских садов и школ не использовать растения с ядовитыми плодами, а также с колючками и шипами</w:t>
      </w:r>
      <w:proofErr w:type="gramStart"/>
      <w:r w:rsidRPr="00A46A77">
        <w:rPr>
          <w:rFonts w:eastAsiaTheme="minorHAnsi"/>
        </w:rPr>
        <w:t>.</w:t>
      </w:r>
      <w:proofErr w:type="gramEnd"/>
      <w:r w:rsidRPr="00747AE4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 xml:space="preserve">( </w:t>
      </w:r>
      <w:proofErr w:type="gramStart"/>
      <w:r w:rsidRPr="00141BB8">
        <w:rPr>
          <w:color w:val="0070C0"/>
          <w:lang w:eastAsia="ru-RU"/>
        </w:rPr>
        <w:t>в</w:t>
      </w:r>
      <w:proofErr w:type="gramEnd"/>
      <w:r w:rsidRPr="00141BB8">
        <w:rPr>
          <w:color w:val="0070C0"/>
          <w:lang w:eastAsia="ru-RU"/>
        </w:rPr>
        <w:t xml:space="preserve"> ред. Р. От 22.0</w:t>
      </w:r>
      <w:r>
        <w:rPr>
          <w:color w:val="0070C0"/>
          <w:lang w:eastAsia="ru-RU"/>
        </w:rPr>
        <w:t>7</w:t>
      </w:r>
      <w:r w:rsidRPr="00141BB8">
        <w:rPr>
          <w:color w:val="0070C0"/>
          <w:lang w:eastAsia="ru-RU"/>
        </w:rPr>
        <w:t>.20</w:t>
      </w:r>
      <w:r>
        <w:rPr>
          <w:color w:val="0070C0"/>
          <w:lang w:eastAsia="ru-RU"/>
        </w:rPr>
        <w:t>22</w:t>
      </w:r>
      <w:r w:rsidRPr="00141BB8">
        <w:rPr>
          <w:color w:val="0070C0"/>
          <w:lang w:eastAsia="ru-RU"/>
        </w:rPr>
        <w:t>г. №</w:t>
      </w:r>
      <w:r>
        <w:rPr>
          <w:color w:val="0070C0"/>
          <w:lang w:eastAsia="ru-RU"/>
        </w:rPr>
        <w:t>17</w:t>
      </w:r>
      <w:r w:rsidRPr="00141BB8">
        <w:rPr>
          <w:color w:val="0070C0"/>
          <w:lang w:eastAsia="ru-RU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Pr="00520E10" w:rsidRDefault="008C7783" w:rsidP="008C7783">
      <w:pPr>
        <w:pStyle w:val="a3"/>
        <w:spacing w:before="0" w:after="0"/>
        <w:ind w:firstLine="709"/>
        <w:jc w:val="both"/>
        <w:rPr>
          <w:color w:val="1F497D" w:themeColor="text2"/>
        </w:rPr>
      </w:pPr>
      <w:r>
        <w:rPr>
          <w:rStyle w:val="a5"/>
          <w:color w:val="000000"/>
        </w:rPr>
        <w:t>Статья 4</w:t>
      </w:r>
      <w:r>
        <w:rPr>
          <w:b/>
          <w:bCs/>
          <w:color w:val="000000"/>
        </w:rPr>
        <w:t>. Органы, осуществляющие надзор за исполнением настоящих Правил</w:t>
      </w:r>
      <w:proofErr w:type="gramStart"/>
      <w:r w:rsidRPr="00520E10">
        <w:rPr>
          <w:b/>
          <w:bCs/>
          <w:color w:val="1F497D" w:themeColor="text2"/>
        </w:rPr>
        <w:t>.</w:t>
      </w:r>
      <w:r w:rsidR="00520E10" w:rsidRPr="00520E10">
        <w:rPr>
          <w:b/>
          <w:bCs/>
          <w:color w:val="1F497D" w:themeColor="text2"/>
        </w:rPr>
        <w:t>(</w:t>
      </w:r>
      <w:proofErr w:type="gramEnd"/>
      <w:r w:rsidR="00520E10" w:rsidRPr="00520E10">
        <w:rPr>
          <w:b/>
          <w:bCs/>
          <w:color w:val="1F497D" w:themeColor="text2"/>
        </w:rPr>
        <w:t xml:space="preserve">в </w:t>
      </w:r>
      <w:proofErr w:type="spellStart"/>
      <w:r w:rsidR="00520E10" w:rsidRPr="00520E10">
        <w:rPr>
          <w:b/>
          <w:bCs/>
          <w:color w:val="1F497D" w:themeColor="text2"/>
        </w:rPr>
        <w:t>ред</w:t>
      </w:r>
      <w:proofErr w:type="spellEnd"/>
      <w:r w:rsidR="00520E10" w:rsidRPr="00520E10">
        <w:rPr>
          <w:b/>
          <w:bCs/>
          <w:color w:val="1F497D" w:themeColor="text2"/>
        </w:rPr>
        <w:t xml:space="preserve"> Р №17 от 08.09.2021г. исключена)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2. Правила организации и производства уборочных работ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5. </w:t>
      </w:r>
      <w:r>
        <w:rPr>
          <w:b/>
          <w:bCs/>
          <w:color w:val="000000"/>
        </w:rPr>
        <w:t>Нормы и правила по уборке мест общественного пользования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b/>
          <w:bCs/>
          <w:color w:val="000000"/>
        </w:rPr>
        <w:t>Хозяйствующие субъекты</w:t>
      </w:r>
      <w:r>
        <w:rPr>
          <w:color w:val="000000"/>
        </w:rPr>
        <w:t xml:space="preserve">, осуществляющие свою деятельность на территории 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 xml:space="preserve">сельского поселения, </w:t>
      </w:r>
      <w:r>
        <w:rPr>
          <w:b/>
          <w:bCs/>
          <w:color w:val="000000"/>
        </w:rPr>
        <w:t>обязаны</w:t>
      </w:r>
      <w:r>
        <w:rPr>
          <w:color w:val="000000"/>
        </w:rPr>
        <w:t xml:space="preserve"> производить регулярную уборку </w:t>
      </w:r>
      <w:r>
        <w:rPr>
          <w:color w:val="000000"/>
        </w:rPr>
        <w:lastRenderedPageBreak/>
        <w:t xml:space="preserve">территорий хозяйствующих субъектов, </w:t>
      </w:r>
      <w:r>
        <w:rPr>
          <w:b/>
          <w:bCs/>
          <w:color w:val="000000"/>
        </w:rPr>
        <w:t xml:space="preserve">заключать договор со специализированной организацией на  вывоз отходов производства и потребления, </w:t>
      </w:r>
      <w:r>
        <w:rPr>
          <w:color w:val="000000"/>
        </w:rPr>
        <w:t>образующихся в результате осуществления ими хозяйственной деятельности и исполнения</w:t>
      </w:r>
      <w:r w:rsidR="00D61D55">
        <w:rPr>
          <w:color w:val="000000"/>
        </w:rPr>
        <w:t>,</w:t>
      </w:r>
      <w:r>
        <w:rPr>
          <w:color w:val="000000"/>
        </w:rPr>
        <w:t xml:space="preserve"> предусмотренных настоящими Правилами обязанностей, с целью их утилизации и обезвреживания в установленном законодательством Российской Федерации.</w:t>
      </w:r>
      <w:proofErr w:type="gramEnd"/>
    </w:p>
    <w:p w:rsidR="008C7783" w:rsidRDefault="008C7783" w:rsidP="008C7783">
      <w:pPr>
        <w:widowControl w:val="0"/>
        <w:tabs>
          <w:tab w:val="left" w:pos="901"/>
        </w:tabs>
        <w:suppressAutoHyphens w:val="0"/>
        <w:jc w:val="both"/>
        <w:rPr>
          <w:color w:val="000000"/>
        </w:rPr>
      </w:pPr>
      <w:r>
        <w:rPr>
          <w:color w:val="000000"/>
        </w:rPr>
        <w:tab/>
        <w:t xml:space="preserve"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</w:t>
      </w:r>
      <w:r w:rsidR="001D3239">
        <w:rPr>
          <w:color w:val="000000"/>
        </w:rPr>
        <w:t>участком.</w:t>
      </w:r>
      <w:r>
        <w:rPr>
          <w:color w:val="000000"/>
        </w:rPr>
        <w:t xml:space="preserve"> </w:t>
      </w:r>
    </w:p>
    <w:p w:rsidR="008C7783" w:rsidRPr="000270E8" w:rsidRDefault="006C6FBE" w:rsidP="000270E8">
      <w:pPr>
        <w:pStyle w:val="a3"/>
        <w:spacing w:before="0" w:after="0"/>
        <w:ind w:firstLine="709"/>
        <w:jc w:val="both"/>
        <w:rPr>
          <w:color w:val="548DD4" w:themeColor="text2" w:themeTint="99"/>
        </w:rPr>
      </w:pPr>
      <w:r>
        <w:t xml:space="preserve">   </w:t>
      </w:r>
      <w:r w:rsidR="008C7783" w:rsidRPr="006C6FBE">
        <w:t>3</w:t>
      </w:r>
      <w:r w:rsidR="008C7783" w:rsidRPr="000270E8">
        <w:rPr>
          <w:color w:val="548DD4" w:themeColor="text2" w:themeTint="99"/>
        </w:rPr>
        <w:t xml:space="preserve">. </w:t>
      </w:r>
      <w:r w:rsidR="000270E8" w:rsidRPr="000270E8">
        <w:rPr>
          <w:color w:val="548DD4" w:themeColor="text2" w:themeTint="99"/>
        </w:rPr>
        <w:t xml:space="preserve">отменен </w:t>
      </w:r>
      <w:proofErr w:type="gramStart"/>
      <w:r w:rsidR="000270E8" w:rsidRPr="000270E8">
        <w:rPr>
          <w:color w:val="548DD4" w:themeColor="text2" w:themeTint="99"/>
        </w:rPr>
        <w:t>Р</w:t>
      </w:r>
      <w:proofErr w:type="gramEnd"/>
      <w:r w:rsidR="000270E8" w:rsidRPr="000270E8">
        <w:rPr>
          <w:color w:val="548DD4" w:themeColor="text2" w:themeTint="99"/>
        </w:rPr>
        <w:t xml:space="preserve"> №5 от 20.02.2019г.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 Дворовые территории многоквартирной застройки, </w:t>
      </w:r>
      <w:proofErr w:type="spellStart"/>
      <w:r>
        <w:rPr>
          <w:color w:val="000000"/>
        </w:rPr>
        <w:t>внутридворовые</w:t>
      </w:r>
      <w:proofErr w:type="spellEnd"/>
      <w:r>
        <w:rPr>
          <w:color w:val="000000"/>
        </w:rPr>
        <w:t xml:space="preserve"> проезды и тротуары, места массового посещения на территории населенных пунктов ежедневно убираются от бытового мусора.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В случаях ливневых дождей, ураганов, снегопадов, гололеда и других чрезвычайных погодных явлений, режим уборочных работ устанавливается в соответствии с указаниями комиссий по предупреждению и ликвидации чрезвычайных ситуаций и обеспечению пожарной безопасности  </w:t>
      </w:r>
      <w:r w:rsidR="00E9444F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При возникновении техногенных подтоплений, вызванных сбросом воды (откачка воды из котлованов, аварийная ситуация на трубопроводах и т.д.), обязанности по их ликвидации (в зимних условиях – скол и вывоз льда) возлагаются на физическое или юридическое лицо, допустившее нарушение.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Вывоз отходов асфальтобетона, образующихся при проведении дорожно-ремонтных работ на проезжей части дорог, улиц и во дворах производится хозяйствующими субъектами, проводящими работы, незамедлительно (в ходе работ). Складирование отходов асфальтобетона на газонах или участках с зелеными насаждениями запрещено.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Упавшие и представляющие угрозу безопасности деревья должны быть удалены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для безопасности деревья, а также пни, оставшиеся от спиленных деревьев, должны быть удалены в течение месяца с момента обнаружения силами и средствами собственников автодорог.</w:t>
      </w:r>
    </w:p>
    <w:p w:rsidR="009901A5" w:rsidRPr="009E1177" w:rsidRDefault="009901A5" w:rsidP="000270E8">
      <w:pPr>
        <w:pStyle w:val="1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</w:t>
      </w:r>
      <w:r w:rsidRPr="009E1177">
        <w:rPr>
          <w:sz w:val="24"/>
          <w:szCs w:val="24"/>
          <w:lang w:eastAsia="ru-RU"/>
        </w:rPr>
        <w:t xml:space="preserve"> </w:t>
      </w:r>
      <w:r w:rsidR="00141BB8" w:rsidRPr="00141BB8">
        <w:rPr>
          <w:color w:val="0070C0"/>
          <w:sz w:val="24"/>
          <w:szCs w:val="24"/>
          <w:lang w:eastAsia="ru-RU"/>
        </w:rPr>
        <w:t>(</w:t>
      </w:r>
      <w:r w:rsidR="000270E8">
        <w:rPr>
          <w:color w:val="0070C0"/>
          <w:sz w:val="24"/>
          <w:szCs w:val="24"/>
          <w:lang w:eastAsia="ru-RU"/>
        </w:rPr>
        <w:t xml:space="preserve">отменен </w:t>
      </w:r>
      <w:r w:rsidR="00141BB8" w:rsidRPr="00141BB8">
        <w:rPr>
          <w:color w:val="0070C0"/>
          <w:sz w:val="24"/>
          <w:szCs w:val="24"/>
          <w:lang w:eastAsia="ru-RU"/>
        </w:rPr>
        <w:t xml:space="preserve">ред. Р. </w:t>
      </w:r>
      <w:r w:rsidR="000270E8">
        <w:rPr>
          <w:color w:val="0070C0"/>
          <w:sz w:val="24"/>
          <w:szCs w:val="24"/>
          <w:lang w:eastAsia="ru-RU"/>
        </w:rPr>
        <w:t>о</w:t>
      </w:r>
      <w:r w:rsidR="00141BB8" w:rsidRPr="00141BB8">
        <w:rPr>
          <w:color w:val="0070C0"/>
          <w:sz w:val="24"/>
          <w:szCs w:val="24"/>
          <w:lang w:eastAsia="ru-RU"/>
        </w:rPr>
        <w:t>т 2</w:t>
      </w:r>
      <w:r w:rsidR="000270E8">
        <w:rPr>
          <w:color w:val="0070C0"/>
          <w:sz w:val="24"/>
          <w:szCs w:val="24"/>
          <w:lang w:eastAsia="ru-RU"/>
        </w:rPr>
        <w:t>0</w:t>
      </w:r>
      <w:r w:rsidR="00141BB8" w:rsidRPr="00141BB8">
        <w:rPr>
          <w:color w:val="0070C0"/>
          <w:sz w:val="24"/>
          <w:szCs w:val="24"/>
          <w:lang w:eastAsia="ru-RU"/>
        </w:rPr>
        <w:t>.0</w:t>
      </w:r>
      <w:r w:rsidR="000270E8">
        <w:rPr>
          <w:color w:val="0070C0"/>
          <w:sz w:val="24"/>
          <w:szCs w:val="24"/>
          <w:lang w:eastAsia="ru-RU"/>
        </w:rPr>
        <w:t>2</w:t>
      </w:r>
      <w:r w:rsidR="00141BB8" w:rsidRPr="00141BB8">
        <w:rPr>
          <w:color w:val="0070C0"/>
          <w:sz w:val="24"/>
          <w:szCs w:val="24"/>
          <w:lang w:eastAsia="ru-RU"/>
        </w:rPr>
        <w:t>.201</w:t>
      </w:r>
      <w:r w:rsidR="000270E8">
        <w:rPr>
          <w:color w:val="0070C0"/>
          <w:sz w:val="24"/>
          <w:szCs w:val="24"/>
          <w:lang w:eastAsia="ru-RU"/>
        </w:rPr>
        <w:t>9</w:t>
      </w:r>
      <w:r w:rsidR="00141BB8" w:rsidRPr="00141BB8">
        <w:rPr>
          <w:color w:val="0070C0"/>
          <w:sz w:val="24"/>
          <w:szCs w:val="24"/>
          <w:lang w:eastAsia="ru-RU"/>
        </w:rPr>
        <w:t>г. №</w:t>
      </w:r>
      <w:r w:rsidR="000270E8">
        <w:rPr>
          <w:color w:val="0070C0"/>
          <w:sz w:val="24"/>
          <w:szCs w:val="24"/>
          <w:lang w:eastAsia="ru-RU"/>
        </w:rPr>
        <w:t>5</w:t>
      </w:r>
      <w:r w:rsidR="00141BB8" w:rsidRPr="00141BB8">
        <w:rPr>
          <w:color w:val="0070C0"/>
          <w:sz w:val="24"/>
          <w:szCs w:val="24"/>
          <w:lang w:eastAsia="ru-RU"/>
        </w:rPr>
        <w:t>)</w:t>
      </w:r>
    </w:p>
    <w:p w:rsidR="00017D31" w:rsidRPr="009E1177" w:rsidRDefault="00141BB8" w:rsidP="00017D31">
      <w:pPr>
        <w:pStyle w:val="1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</w:t>
      </w:r>
      <w:r w:rsidRPr="009E1177">
        <w:rPr>
          <w:sz w:val="24"/>
          <w:szCs w:val="24"/>
          <w:lang w:eastAsia="ru-RU"/>
        </w:rPr>
        <w:t xml:space="preserve"> </w:t>
      </w:r>
      <w:r w:rsidR="00017D31" w:rsidRPr="00141BB8">
        <w:rPr>
          <w:color w:val="0070C0"/>
          <w:sz w:val="24"/>
          <w:szCs w:val="24"/>
          <w:lang w:eastAsia="ru-RU"/>
        </w:rPr>
        <w:t>(</w:t>
      </w:r>
      <w:r w:rsidR="00017D31">
        <w:rPr>
          <w:color w:val="0070C0"/>
          <w:sz w:val="24"/>
          <w:szCs w:val="24"/>
          <w:lang w:eastAsia="ru-RU"/>
        </w:rPr>
        <w:t xml:space="preserve">отменен </w:t>
      </w:r>
      <w:r w:rsidR="00017D31" w:rsidRPr="00141BB8">
        <w:rPr>
          <w:color w:val="0070C0"/>
          <w:sz w:val="24"/>
          <w:szCs w:val="24"/>
          <w:lang w:eastAsia="ru-RU"/>
        </w:rPr>
        <w:t xml:space="preserve">ред. Р. </w:t>
      </w:r>
      <w:r w:rsidR="00017D31">
        <w:rPr>
          <w:color w:val="0070C0"/>
          <w:sz w:val="24"/>
          <w:szCs w:val="24"/>
          <w:lang w:eastAsia="ru-RU"/>
        </w:rPr>
        <w:t>о</w:t>
      </w:r>
      <w:r w:rsidR="00017D31" w:rsidRPr="00141BB8">
        <w:rPr>
          <w:color w:val="0070C0"/>
          <w:sz w:val="24"/>
          <w:szCs w:val="24"/>
          <w:lang w:eastAsia="ru-RU"/>
        </w:rPr>
        <w:t>т 2</w:t>
      </w:r>
      <w:r w:rsidR="00017D31">
        <w:rPr>
          <w:color w:val="0070C0"/>
          <w:sz w:val="24"/>
          <w:szCs w:val="24"/>
          <w:lang w:eastAsia="ru-RU"/>
        </w:rPr>
        <w:t>0</w:t>
      </w:r>
      <w:r w:rsidR="00017D31" w:rsidRPr="00141BB8">
        <w:rPr>
          <w:color w:val="0070C0"/>
          <w:sz w:val="24"/>
          <w:szCs w:val="24"/>
          <w:lang w:eastAsia="ru-RU"/>
        </w:rPr>
        <w:t>.0</w:t>
      </w:r>
      <w:r w:rsidR="00017D31">
        <w:rPr>
          <w:color w:val="0070C0"/>
          <w:sz w:val="24"/>
          <w:szCs w:val="24"/>
          <w:lang w:eastAsia="ru-RU"/>
        </w:rPr>
        <w:t>2</w:t>
      </w:r>
      <w:r w:rsidR="00017D31" w:rsidRPr="00141BB8">
        <w:rPr>
          <w:color w:val="0070C0"/>
          <w:sz w:val="24"/>
          <w:szCs w:val="24"/>
          <w:lang w:eastAsia="ru-RU"/>
        </w:rPr>
        <w:t>.201</w:t>
      </w:r>
      <w:r w:rsidR="00017D31">
        <w:rPr>
          <w:color w:val="0070C0"/>
          <w:sz w:val="24"/>
          <w:szCs w:val="24"/>
          <w:lang w:eastAsia="ru-RU"/>
        </w:rPr>
        <w:t>9</w:t>
      </w:r>
      <w:r w:rsidR="00017D31" w:rsidRPr="00141BB8">
        <w:rPr>
          <w:color w:val="0070C0"/>
          <w:sz w:val="24"/>
          <w:szCs w:val="24"/>
          <w:lang w:eastAsia="ru-RU"/>
        </w:rPr>
        <w:t>г. №</w:t>
      </w:r>
      <w:r w:rsidR="00017D31">
        <w:rPr>
          <w:color w:val="0070C0"/>
          <w:sz w:val="24"/>
          <w:szCs w:val="24"/>
          <w:lang w:eastAsia="ru-RU"/>
        </w:rPr>
        <w:t>5</w:t>
      </w:r>
      <w:r w:rsidR="00017D31" w:rsidRPr="00141BB8">
        <w:rPr>
          <w:color w:val="0070C0"/>
          <w:sz w:val="24"/>
          <w:szCs w:val="24"/>
          <w:lang w:eastAsia="ru-RU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6. </w:t>
      </w:r>
      <w:r>
        <w:rPr>
          <w:b/>
          <w:bCs/>
          <w:color w:val="000000"/>
        </w:rPr>
        <w:t>Сбор и вывоз мусора</w:t>
      </w:r>
      <w:r w:rsidR="00017D31">
        <w:rPr>
          <w:b/>
          <w:bCs/>
          <w:color w:val="000000"/>
        </w:rPr>
        <w:t xml:space="preserve"> </w:t>
      </w:r>
      <w:r w:rsidR="00141BB8" w:rsidRPr="00141BB8">
        <w:rPr>
          <w:color w:val="0070C0"/>
          <w:lang w:eastAsia="ru-RU"/>
        </w:rPr>
        <w:t>(</w:t>
      </w:r>
      <w:r w:rsidR="00017D31" w:rsidRPr="00141BB8">
        <w:rPr>
          <w:color w:val="0070C0"/>
          <w:lang w:eastAsia="ru-RU"/>
        </w:rPr>
        <w:t xml:space="preserve">ред. Р. </w:t>
      </w:r>
      <w:r w:rsidR="00017D31">
        <w:rPr>
          <w:color w:val="0070C0"/>
          <w:lang w:eastAsia="ru-RU"/>
        </w:rPr>
        <w:t>о</w:t>
      </w:r>
      <w:r w:rsidR="00017D31" w:rsidRPr="00141BB8">
        <w:rPr>
          <w:color w:val="0070C0"/>
          <w:lang w:eastAsia="ru-RU"/>
        </w:rPr>
        <w:t>т 2</w:t>
      </w:r>
      <w:r w:rsidR="00017D31">
        <w:rPr>
          <w:color w:val="0070C0"/>
          <w:lang w:eastAsia="ru-RU"/>
        </w:rPr>
        <w:t>0</w:t>
      </w:r>
      <w:r w:rsidR="00017D31" w:rsidRPr="00141BB8">
        <w:rPr>
          <w:color w:val="0070C0"/>
          <w:lang w:eastAsia="ru-RU"/>
        </w:rPr>
        <w:t>.0</w:t>
      </w:r>
      <w:r w:rsidR="00017D31">
        <w:rPr>
          <w:color w:val="0070C0"/>
          <w:lang w:eastAsia="ru-RU"/>
        </w:rPr>
        <w:t>2</w:t>
      </w:r>
      <w:r w:rsidR="00017D31" w:rsidRPr="00141BB8">
        <w:rPr>
          <w:color w:val="0070C0"/>
          <w:lang w:eastAsia="ru-RU"/>
        </w:rPr>
        <w:t>.201</w:t>
      </w:r>
      <w:r w:rsidR="00017D31">
        <w:rPr>
          <w:color w:val="0070C0"/>
          <w:lang w:eastAsia="ru-RU"/>
        </w:rPr>
        <w:t>9</w:t>
      </w:r>
      <w:r w:rsidR="00017D31" w:rsidRPr="00141BB8">
        <w:rPr>
          <w:color w:val="0070C0"/>
          <w:lang w:eastAsia="ru-RU"/>
        </w:rPr>
        <w:t>г. №</w:t>
      </w:r>
      <w:r w:rsidR="00017D31">
        <w:rPr>
          <w:color w:val="0070C0"/>
          <w:lang w:eastAsia="ru-RU"/>
        </w:rPr>
        <w:t xml:space="preserve">5 </w:t>
      </w:r>
      <w:proofErr w:type="gramStart"/>
      <w:r w:rsidR="00141BB8">
        <w:rPr>
          <w:color w:val="0070C0"/>
          <w:lang w:eastAsia="ru-RU"/>
        </w:rPr>
        <w:t>отменена</w:t>
      </w:r>
      <w:proofErr w:type="gramEnd"/>
      <w:r w:rsidR="00141BB8" w:rsidRPr="00141BB8">
        <w:rPr>
          <w:color w:val="0070C0"/>
          <w:lang w:eastAsia="ru-RU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7. </w:t>
      </w:r>
      <w:r>
        <w:rPr>
          <w:b/>
          <w:bCs/>
          <w:color w:val="000000"/>
        </w:rPr>
        <w:t>Организация и проведение уборочных работ в зимнее время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Период зимней уборки устанавливается с 1 ноября по 31 марта. В случае значительного отклонения от среднедневных климатических особенностей текущей зимы,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В период зимней уборки тротуары, дорожки и площадки парков, скверов, бульваров должны быть убраны от снега и посыпаны песком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При уборке тротуаров,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выдвигать или перемещать на проезжую часть магистралей, улиц и проездов снег, счищаемый с внутриквартальных, дворовых территорий, территорий хозяйствующих субъектов;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2) осуществлять переброску и перемещение загрязненного снега, а также осколков льда, на газоны, цветники, кустарники и другие зеленые насаждения.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К первоочередным мероприятиям зимней уборки улиц и дорог относятся: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очистка проезжей части дорог от снега, обработка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Обработка проезжей части дорог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должна начинаться с момента начала снегопада.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7. С началом снегопада в первую очередь обрабатываются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наиболее опасные для движения транспорта участки улиц – крутые спуски, повороты и подъемы, мосты, эстакады, тормозные площадки на перекрестках улиц и остановках общественного пассажирского транспорта, и т.д. В каждой дорожно-эксплуатационной организации должен быть перечень участков улиц, требующих первоочередной обработки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при обнаружении гололеда.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9. Формирование снежных валов не допускается: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на перекрестках;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на тротуарах.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10.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на остановках общественного пассажирского транспорта – на длину остановки;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на переходах, имеющих разметку – на ширину разметки;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на переходах, не имеющих разметку – не менее 5 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11.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людей (крупных магазинов, рынков, Домов культур и т.д.), въездов на территории ФАП и других социально важных объектов, в течение суток после окончания снегопада.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Места временного складирования снега после снеготаяния должны быть очищены от мусора.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12. В период снегопадов и гололеда тротуары и другие пешеходные зоны на территории поселений должны обрабатываться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материалами. Время на обработку всей площади тротуаров не должно превышать восьми часов с начала снегопада.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средствами должны повторяться, обеспечивая безопасность для пешеходов.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13. Тротуары должны быть очищены на всю ширину до покрытия от свежевыпавшего или уплотненного снега (снежно-ледяных образований).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период снегопада тротуары должны обрабатываться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материалами и расчищаться проходы для движения пешеходов.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оповещении о гололеде или возможности его возникновения тротуары обрабатываются </w:t>
      </w:r>
      <w:proofErr w:type="spellStart"/>
      <w:r>
        <w:rPr>
          <w:color w:val="000000"/>
        </w:rPr>
        <w:t>противогололедными</w:t>
      </w:r>
      <w:proofErr w:type="spellEnd"/>
      <w:r>
        <w:rPr>
          <w:color w:val="000000"/>
        </w:rPr>
        <w:t xml:space="preserve"> материалами в полосе движения пешеходов в течение 2 часов.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14. Дворовые территории с тротуарами и проездами должны быть очищены от снега и наледи. При возникновении наледи, гололеда производится обработка мелким щебнем фракции 2-5 мм или крупнозернистым песком.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15. В зимнее время должна быть организована своевременная очистка кровель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16.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др.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8. </w:t>
      </w:r>
      <w:r>
        <w:rPr>
          <w:b/>
          <w:bCs/>
          <w:color w:val="000000"/>
        </w:rPr>
        <w:t>Организация и проведение уборочных работ в летнее время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Период летней уборки устанавливается с 1 апреля по 31 октября.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Подметание дворовых территорий, внутри дворовых проездов и тротуаров от листьев, пыли и мелкого бытового мусора, осуществляются работниками организаций, управляющих жилищным фондом, а при непосредственном управлении многоквартирным домом – собственниками либо выбранной ими подрядной организацией. Чистота на территории должна поддерживаться в течение всего рабочего дня.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Дорожки и площадки должны быть очищены от мусора, листьев и других видимых загрязнений.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В период листопада производится сгребание,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выдвигать или перемещать на проезжую часть улиц, дорог, внутриквартальных проездов отходы производства и потребления, счищаемых с дворовых территорий, тротуаров и внутриквартальных проездов;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сжигать мусор, листву, тару, производственные отходы, разводить костры, включая территории хозяйствующих субъектов и частных домовладений, за исключением срезания и организованного сжигания частей растений, зараженных карантинными вредителями и болезнями;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выливать во дворы помои, выбрасывать пищевые и другие виды отходов, а также закапывать или сжигать их во дворах;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откачивать воду на проезжую часть при ликвидации аварий на водопроводных, канализационных и тепловых сетях.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Проезжая часть, обочины, полосы отвода, разделительные полосы автомобильных дорог должны быть очищены от видимых посторонних предметов и загрязнений.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Высота травяного покрова на территории муниципального образования, в полосе отвода автомобильных дорог, не должна превышать 25 см.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8. Тротуары и расположенные на них остановки должны быть очищены от грунтово-песчаных наносов, видимого мусора.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3. Содержание зданий, строений, сооружений, обеспечение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 xml:space="preserve">чистоты и порядка на территории  </w:t>
      </w:r>
      <w:r w:rsidR="00F8062D">
        <w:rPr>
          <w:rStyle w:val="a5"/>
          <w:color w:val="000000"/>
        </w:rPr>
        <w:t xml:space="preserve">Благовещенского </w:t>
      </w:r>
      <w:r>
        <w:rPr>
          <w:rStyle w:val="a5"/>
          <w:color w:val="000000"/>
        </w:rPr>
        <w:t>сельского поселения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9. </w:t>
      </w:r>
      <w:r>
        <w:rPr>
          <w:b/>
          <w:bCs/>
          <w:color w:val="000000"/>
        </w:rPr>
        <w:t xml:space="preserve">Обеспечение чистоты и порядка на территории  </w:t>
      </w:r>
      <w:r w:rsidR="00974A28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>сельского поселения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Юридические и физические лица должны соблюдать чистоту и поддерживать порядок на всей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A66A20" w:rsidRDefault="00A66A20" w:rsidP="008C7783">
      <w:pPr>
        <w:pStyle w:val="a3"/>
        <w:spacing w:before="0" w:after="0"/>
        <w:ind w:firstLine="709"/>
        <w:jc w:val="both"/>
      </w:pPr>
      <w:r>
        <w:t>1.1.</w:t>
      </w:r>
      <w:r w:rsidRPr="00D720A0">
        <w:t xml:space="preserve"> Содержать в чистоте и порядке жилой дом, надворные постройки, ограждения и территорию жилого дома</w:t>
      </w:r>
      <w:r>
        <w:t>.</w:t>
      </w:r>
    </w:p>
    <w:p w:rsidR="00A66A20" w:rsidRPr="00D720A0" w:rsidRDefault="00A66A20" w:rsidP="00A66A20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t>1.2</w:t>
      </w:r>
      <w:r w:rsidRPr="00D720A0">
        <w:rPr>
          <w:sz w:val="24"/>
          <w:szCs w:val="24"/>
        </w:rPr>
        <w:t>. Обеспечивать сохранность имеющихся зеленых насаждений, осуществлять снос аварийных и опасно наклоненных деревьев</w:t>
      </w:r>
      <w:proofErr w:type="gramStart"/>
      <w:r w:rsidRPr="00D720A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A66A20" w:rsidRPr="00D720A0" w:rsidRDefault="00A66A20" w:rsidP="00A66A20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1.3. </w:t>
      </w:r>
      <w:r w:rsidRPr="00D720A0">
        <w:rPr>
          <w:sz w:val="24"/>
          <w:szCs w:val="24"/>
        </w:rPr>
        <w:t xml:space="preserve"> Обустроить выгреб для сбора жидких бытовых отходов в соответствии с требованиями законодательства, принимать меры для предотвращения переполнения выгреба</w:t>
      </w:r>
      <w:proofErr w:type="gramStart"/>
      <w:r w:rsidRPr="00D720A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747AE4" w:rsidRPr="00FA5A16" w:rsidRDefault="00A66A20" w:rsidP="00747AE4">
      <w:pPr>
        <w:autoSpaceDE w:val="0"/>
        <w:autoSpaceDN w:val="0"/>
        <w:adjustRightInd w:val="0"/>
        <w:rPr>
          <w:rFonts w:eastAsiaTheme="minorHAnsi"/>
        </w:rPr>
      </w:pPr>
      <w:r>
        <w:t xml:space="preserve"> 1.4. </w:t>
      </w:r>
      <w:r w:rsidRPr="00D720A0">
        <w:t>Очищать канавы, трубы для стока воды для обеспечения отвода талых вод в весенний период.</w:t>
      </w:r>
      <w:r w:rsidR="00747AE4" w:rsidRPr="00747AE4">
        <w:rPr>
          <w:rFonts w:eastAsiaTheme="minorHAnsi"/>
        </w:rPr>
        <w:t xml:space="preserve"> </w:t>
      </w:r>
      <w:proofErr w:type="spellStart"/>
      <w:r w:rsidR="00747AE4">
        <w:rPr>
          <w:rFonts w:eastAsiaTheme="minorHAnsi"/>
        </w:rPr>
        <w:t>Д</w:t>
      </w:r>
      <w:r w:rsidR="00747AE4" w:rsidRPr="00FA5A16">
        <w:rPr>
          <w:rFonts w:eastAsiaTheme="minorHAnsi"/>
        </w:rPr>
        <w:t>ождеприемные</w:t>
      </w:r>
      <w:proofErr w:type="spellEnd"/>
      <w:r w:rsidR="00747AE4" w:rsidRPr="00FA5A16">
        <w:rPr>
          <w:rFonts w:eastAsiaTheme="minorHAnsi"/>
        </w:rPr>
        <w:t xml:space="preserve"> колодцы устанавливать в местах</w:t>
      </w:r>
      <w:r w:rsidR="00747AE4">
        <w:rPr>
          <w:rFonts w:eastAsiaTheme="minorHAnsi"/>
        </w:rPr>
        <w:t xml:space="preserve"> </w:t>
      </w:r>
      <w:r w:rsidR="00747AE4" w:rsidRPr="00FA5A16">
        <w:rPr>
          <w:rFonts w:eastAsiaTheme="minorHAnsi"/>
        </w:rPr>
        <w:t>понижения проектного рельефа: на въездах и выездах из кварталов, перед</w:t>
      </w:r>
      <w:r w:rsidR="00747AE4">
        <w:rPr>
          <w:rFonts w:eastAsiaTheme="minorHAnsi"/>
        </w:rPr>
        <w:t xml:space="preserve"> </w:t>
      </w:r>
      <w:r w:rsidR="00747AE4" w:rsidRPr="00FA5A16">
        <w:rPr>
          <w:rFonts w:eastAsiaTheme="minorHAnsi"/>
        </w:rPr>
        <w:t>перекрестками со стороны притока воды до зоны пешеходного перехода, в лотках</w:t>
      </w:r>
      <w:r w:rsidR="00747AE4">
        <w:rPr>
          <w:rFonts w:eastAsiaTheme="minorHAnsi"/>
        </w:rPr>
        <w:t xml:space="preserve"> </w:t>
      </w:r>
      <w:r w:rsidR="00747AE4" w:rsidRPr="00FA5A16">
        <w:rPr>
          <w:rFonts w:eastAsiaTheme="minorHAnsi"/>
        </w:rPr>
        <w:t xml:space="preserve">проезжих частей улиц и проездов в зависимости от продольного </w:t>
      </w:r>
      <w:r w:rsidR="00747AE4">
        <w:rPr>
          <w:rFonts w:eastAsiaTheme="minorHAnsi"/>
        </w:rPr>
        <w:t>укл</w:t>
      </w:r>
      <w:r w:rsidR="00747AE4" w:rsidRPr="00FA5A16">
        <w:rPr>
          <w:rFonts w:eastAsiaTheme="minorHAnsi"/>
        </w:rPr>
        <w:t>она улиц.</w:t>
      </w:r>
    </w:p>
    <w:p w:rsidR="00747AE4" w:rsidRDefault="00747AE4" w:rsidP="00747AE4">
      <w:pPr>
        <w:jc w:val="both"/>
        <w:rPr>
          <w:color w:val="0070C0"/>
          <w:lang w:eastAsia="ru-RU"/>
        </w:rPr>
      </w:pPr>
      <w:r w:rsidRPr="00FA5A16">
        <w:rPr>
          <w:rFonts w:eastAsiaTheme="minorHAnsi"/>
        </w:rPr>
        <w:t xml:space="preserve">На </w:t>
      </w:r>
      <w:proofErr w:type="spellStart"/>
      <w:r>
        <w:rPr>
          <w:rFonts w:eastAsiaTheme="minorHAnsi"/>
        </w:rPr>
        <w:t>yчacтк</w:t>
      </w:r>
      <w:r w:rsidRPr="00FA5A16">
        <w:rPr>
          <w:rFonts w:eastAsiaTheme="minorHAnsi"/>
        </w:rPr>
        <w:t>ax</w:t>
      </w:r>
      <w:proofErr w:type="spellEnd"/>
      <w:r w:rsidRPr="00FA5A16">
        <w:rPr>
          <w:rFonts w:eastAsiaTheme="minorHAnsi"/>
        </w:rPr>
        <w:t xml:space="preserve"> территорий жилой застройки, подверженных эрозии (по</w:t>
      </w:r>
      <w:r>
        <w:rPr>
          <w:rFonts w:eastAsiaTheme="minorHAnsi"/>
        </w:rPr>
        <w:t xml:space="preserve"> </w:t>
      </w:r>
      <w:r w:rsidRPr="00FA5A16">
        <w:rPr>
          <w:rFonts w:eastAsiaTheme="minorHAnsi"/>
        </w:rPr>
        <w:t xml:space="preserve">характеристикам </w:t>
      </w:r>
      <w:proofErr w:type="spellStart"/>
      <w:r>
        <w:rPr>
          <w:rFonts w:eastAsiaTheme="minorHAnsi"/>
        </w:rPr>
        <w:t>yклoнoв</w:t>
      </w:r>
      <w:proofErr w:type="spellEnd"/>
      <w:r w:rsidRPr="00FA5A16">
        <w:rPr>
          <w:rFonts w:eastAsiaTheme="minorHAnsi"/>
        </w:rPr>
        <w:t xml:space="preserve"> и грунтов), предусматривать лока</w:t>
      </w:r>
      <w:r>
        <w:rPr>
          <w:rFonts w:eastAsiaTheme="minorHAnsi"/>
        </w:rPr>
        <w:t>л</w:t>
      </w:r>
      <w:r w:rsidRPr="00FA5A16">
        <w:rPr>
          <w:rFonts w:eastAsiaTheme="minorHAnsi"/>
        </w:rPr>
        <w:t>ьный</w:t>
      </w:r>
      <w:r>
        <w:rPr>
          <w:rFonts w:eastAsiaTheme="minorHAnsi"/>
        </w:rPr>
        <w:t xml:space="preserve"> </w:t>
      </w:r>
      <w:r w:rsidRPr="00FA5A16">
        <w:rPr>
          <w:rFonts w:eastAsiaTheme="minorHAnsi"/>
        </w:rPr>
        <w:t>отвод поверхностных сточных вод от зданий дополнительно к общей системе</w:t>
      </w:r>
      <w:r>
        <w:rPr>
          <w:rFonts w:eastAsiaTheme="minorHAnsi"/>
        </w:rPr>
        <w:t xml:space="preserve"> </w:t>
      </w:r>
      <w:r w:rsidRPr="00FA5A16">
        <w:rPr>
          <w:rFonts w:eastAsiaTheme="minorHAnsi"/>
        </w:rPr>
        <w:t>водоотвода</w:t>
      </w:r>
      <w:proofErr w:type="gramStart"/>
      <w:r w:rsidRPr="00FA5A16">
        <w:rPr>
          <w:rFonts w:eastAsiaTheme="minorHAnsi"/>
        </w:rPr>
        <w:t>.</w:t>
      </w:r>
      <w:proofErr w:type="gramEnd"/>
      <w:r w:rsidRPr="00747AE4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 xml:space="preserve">( </w:t>
      </w:r>
      <w:proofErr w:type="gramStart"/>
      <w:r w:rsidRPr="00141BB8">
        <w:rPr>
          <w:color w:val="0070C0"/>
          <w:lang w:eastAsia="ru-RU"/>
        </w:rPr>
        <w:t>в</w:t>
      </w:r>
      <w:proofErr w:type="gramEnd"/>
      <w:r w:rsidRPr="00141BB8">
        <w:rPr>
          <w:color w:val="0070C0"/>
          <w:lang w:eastAsia="ru-RU"/>
        </w:rPr>
        <w:t xml:space="preserve"> ред. Р. От 22.0</w:t>
      </w:r>
      <w:r>
        <w:rPr>
          <w:color w:val="0070C0"/>
          <w:lang w:eastAsia="ru-RU"/>
        </w:rPr>
        <w:t>7</w:t>
      </w:r>
      <w:r w:rsidRPr="00141BB8">
        <w:rPr>
          <w:color w:val="0070C0"/>
          <w:lang w:eastAsia="ru-RU"/>
        </w:rPr>
        <w:t>.20</w:t>
      </w:r>
      <w:r>
        <w:rPr>
          <w:color w:val="0070C0"/>
          <w:lang w:eastAsia="ru-RU"/>
        </w:rPr>
        <w:t>22</w:t>
      </w:r>
      <w:r w:rsidRPr="00141BB8">
        <w:rPr>
          <w:color w:val="0070C0"/>
          <w:lang w:eastAsia="ru-RU"/>
        </w:rPr>
        <w:t>г. №</w:t>
      </w:r>
      <w:r>
        <w:rPr>
          <w:color w:val="0070C0"/>
          <w:lang w:eastAsia="ru-RU"/>
        </w:rPr>
        <w:t>17</w:t>
      </w:r>
      <w:r w:rsidRPr="00141BB8">
        <w:rPr>
          <w:color w:val="0070C0"/>
          <w:lang w:eastAsia="ru-RU"/>
        </w:rPr>
        <w:t>)</w:t>
      </w:r>
    </w:p>
    <w:p w:rsidR="008C7783" w:rsidRDefault="008C7783" w:rsidP="00747AE4">
      <w:pPr>
        <w:pStyle w:val="a3"/>
        <w:spacing w:before="0" w:after="0"/>
        <w:jc w:val="both"/>
        <w:rPr>
          <w:color w:val="000000"/>
        </w:rPr>
      </w:pPr>
      <w:r>
        <w:rPr>
          <w:color w:val="000000"/>
        </w:rPr>
        <w:t>2.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мойка транспортных средств вне специально отведенных мест;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стоянка автотранспортных средств на детских, спортивных площадках, в скверах, на газонах, вне специально оборудованных площадок;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3) самовольная установка объектов, предназначенных для осуществления торговли, временных объектов, предназначенных для хранения автомобилей (металлических тентов, гаражей – «ракушек», «пеналов» и т.п.), хозяйственных и вспомогательных построек (деревянных сараев, будок, гаражей, голубятен и др.) на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 без получения разрешения в установленном порядке.</w:t>
      </w:r>
      <w:proofErr w:type="gramEnd"/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Размещение объявлений, листовок, различных материалов производится только на отведенных досках объявлений.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Организация работ по удалению размещаемых объявлений, листовок, иных информационных материалов,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пользователей, указанных объектов.</w:t>
      </w:r>
    </w:p>
    <w:p w:rsidR="00A52C92" w:rsidRDefault="00A52C92" w:rsidP="00A52C92">
      <w:pPr>
        <w:pStyle w:val="2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         Статья 9.1. Праздничное оформление территории.</w:t>
      </w:r>
    </w:p>
    <w:p w:rsidR="00A52C92" w:rsidRPr="00892750" w:rsidRDefault="00A52C92" w:rsidP="00A52C92">
      <w:pPr>
        <w:shd w:val="clear" w:color="auto" w:fill="FFFFFF"/>
        <w:tabs>
          <w:tab w:val="left" w:pos="1690"/>
        </w:tabs>
      </w:pPr>
      <w:r>
        <w:rPr>
          <w:b/>
          <w:bCs/>
        </w:rPr>
        <w:t xml:space="preserve">           </w:t>
      </w:r>
      <w:r w:rsidRPr="00892750">
        <w:t>1.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A52C92" w:rsidRPr="00892750" w:rsidRDefault="00A52C92" w:rsidP="00A52C92">
      <w:pPr>
        <w:shd w:val="clear" w:color="auto" w:fill="FFFFFF"/>
        <w:ind w:firstLine="709"/>
      </w:pPr>
      <w:r w:rsidRPr="00892750">
        <w:t xml:space="preserve">Оформление зданий, сооружений осуществляется их владельцами </w:t>
      </w:r>
      <w:r w:rsidRPr="00892750">
        <w:br/>
        <w:t>в рамках концепции праздничного оформления территории поселения.</w:t>
      </w:r>
    </w:p>
    <w:p w:rsidR="00A52C92" w:rsidRPr="00892750" w:rsidRDefault="00A52C92" w:rsidP="00A52C92">
      <w:pPr>
        <w:shd w:val="clear" w:color="auto" w:fill="FFFFFF"/>
        <w:tabs>
          <w:tab w:val="left" w:pos="1382"/>
        </w:tabs>
        <w:ind w:firstLine="709"/>
      </w:pPr>
      <w:r w:rsidRPr="00892750">
        <w:t xml:space="preserve">2. Работы, связанные с проведением сельских торжественных </w:t>
      </w:r>
      <w:r w:rsidRPr="00892750">
        <w:br/>
        <w:t>и праздничных мероприятий, осуществляются организациями самостоятельно за счет собственных средств.</w:t>
      </w:r>
    </w:p>
    <w:p w:rsidR="00A52C92" w:rsidRPr="00892750" w:rsidRDefault="00A52C92" w:rsidP="00A52C92">
      <w:pPr>
        <w:shd w:val="clear" w:color="auto" w:fill="FFFFFF"/>
        <w:tabs>
          <w:tab w:val="left" w:pos="1205"/>
        </w:tabs>
        <w:ind w:firstLine="709"/>
      </w:pPr>
      <w:r w:rsidRPr="00892750">
        <w:t xml:space="preserve">3. </w:t>
      </w:r>
      <w:proofErr w:type="gramStart"/>
      <w:r w:rsidRPr="00892750">
        <w:t>Праздничное оформление должно включать в себя:</w:t>
      </w:r>
      <w:r w:rsidRPr="00892750">
        <w:rPr>
          <w:color w:val="FF0000"/>
        </w:rPr>
        <w:t xml:space="preserve"> </w:t>
      </w:r>
      <w:r w:rsidRPr="00892750">
        <w:rPr>
          <w:color w:val="000000"/>
        </w:rPr>
        <w:t>вывеску</w:t>
      </w:r>
      <w:r w:rsidRPr="00892750">
        <w:t xml:space="preserve"> флагов, лозунгов, гирлянд, панно, установку декоративных элементов и композиций, стендов, киосков, трибун, эстрад, а также устройство праздничных иллюминаций.</w:t>
      </w:r>
      <w:proofErr w:type="gramEnd"/>
    </w:p>
    <w:p w:rsidR="00A52C92" w:rsidRPr="00892750" w:rsidRDefault="00A52C92" w:rsidP="00A52C92">
      <w:pPr>
        <w:shd w:val="clear" w:color="auto" w:fill="FFFFFF"/>
        <w:tabs>
          <w:tab w:val="left" w:pos="1426"/>
        </w:tabs>
        <w:ind w:firstLine="709"/>
      </w:pPr>
      <w:r w:rsidRPr="00892750">
        <w:t xml:space="preserve">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892750">
        <w:t>утверждаемыми</w:t>
      </w:r>
      <w:proofErr w:type="gramEnd"/>
      <w:r w:rsidRPr="00892750">
        <w:t xml:space="preserve"> администрацией поселения.</w:t>
      </w:r>
    </w:p>
    <w:p w:rsidR="00A52C92" w:rsidRDefault="00A52C92" w:rsidP="00A52C92">
      <w:pPr>
        <w:shd w:val="clear" w:color="auto" w:fill="FFFFFF"/>
        <w:tabs>
          <w:tab w:val="left" w:pos="1570"/>
        </w:tabs>
        <w:ind w:firstLine="709"/>
        <w:rPr>
          <w:color w:val="0070C0"/>
          <w:lang w:eastAsia="ru-RU"/>
        </w:rPr>
      </w:pPr>
      <w:r w:rsidRPr="00892750">
        <w:lastRenderedPageBreak/>
        <w:t xml:space="preserve">5. </w:t>
      </w:r>
      <w:proofErr w:type="gramStart"/>
      <w:r w:rsidRPr="00892750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="00747AE4">
        <w:t>»</w:t>
      </w:r>
      <w:r w:rsidRPr="00A52C92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>( в ред. Р. От 22.08.2018г. №24</w:t>
      </w:r>
      <w:proofErr w:type="gramEnd"/>
    </w:p>
    <w:p w:rsidR="00747AE4" w:rsidRPr="00FA5A16" w:rsidRDefault="00747AE4" w:rsidP="00747AE4">
      <w:pPr>
        <w:autoSpaceDE w:val="0"/>
        <w:autoSpaceDN w:val="0"/>
        <w:adjustRightInd w:val="0"/>
        <w:jc w:val="both"/>
        <w:rPr>
          <w:rFonts w:eastAsiaTheme="minorHAnsi"/>
        </w:rPr>
      </w:pPr>
      <w:r w:rsidRPr="000545F3">
        <w:rPr>
          <w:color w:val="0070C0"/>
          <w:lang w:eastAsia="ru-RU"/>
        </w:rPr>
        <w:t xml:space="preserve">            </w:t>
      </w:r>
      <w:r w:rsidRPr="000545F3">
        <w:rPr>
          <w:lang w:eastAsia="ru-RU"/>
        </w:rPr>
        <w:t>6.</w:t>
      </w:r>
      <w:r w:rsidRPr="00747AE4">
        <w:rPr>
          <w:rFonts w:eastAsiaTheme="minorHAnsi"/>
        </w:rPr>
        <w:t xml:space="preserve"> </w:t>
      </w:r>
      <w:r w:rsidRPr="00FA5A16">
        <w:rPr>
          <w:rFonts w:eastAsiaTheme="minorHAnsi"/>
        </w:rPr>
        <w:t>При  проектировании элементов праздничного и (или) тематического оформления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747AE4" w:rsidRDefault="00747AE4" w:rsidP="00747AE4">
      <w:pPr>
        <w:autoSpaceDE w:val="0"/>
        <w:autoSpaceDN w:val="0"/>
        <w:adjustRightInd w:val="0"/>
        <w:jc w:val="both"/>
        <w:rPr>
          <w:rFonts w:eastAsiaTheme="minorHAnsi"/>
        </w:rPr>
      </w:pPr>
      <w:r w:rsidRPr="00FA5A16">
        <w:rPr>
          <w:rFonts w:eastAsiaTheme="minorHAnsi"/>
        </w:rPr>
        <w:t xml:space="preserve"> При проведении праздничных 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благоустройства»</w:t>
      </w:r>
      <w:proofErr w:type="gramStart"/>
      <w:r w:rsidRPr="00FA5A16">
        <w:rPr>
          <w:rFonts w:eastAsiaTheme="minorHAnsi"/>
        </w:rPr>
        <w:t>.</w:t>
      </w:r>
      <w:r w:rsidRPr="000545F3">
        <w:rPr>
          <w:rFonts w:eastAsiaTheme="minorHAnsi"/>
          <w:color w:val="4F81BD" w:themeColor="accent1"/>
        </w:rPr>
        <w:t>(</w:t>
      </w:r>
      <w:proofErr w:type="gramEnd"/>
      <w:r w:rsidRPr="000545F3">
        <w:rPr>
          <w:rFonts w:eastAsiaTheme="minorHAnsi"/>
          <w:color w:val="4F81BD" w:themeColor="accent1"/>
        </w:rPr>
        <w:t>в ред.Р.от 22.07.№17)</w:t>
      </w:r>
    </w:p>
    <w:p w:rsidR="00747AE4" w:rsidRPr="00892750" w:rsidRDefault="00747AE4" w:rsidP="00A52C92">
      <w:pPr>
        <w:shd w:val="clear" w:color="auto" w:fill="FFFFFF"/>
        <w:tabs>
          <w:tab w:val="left" w:pos="1570"/>
        </w:tabs>
        <w:ind w:firstLine="709"/>
      </w:pPr>
    </w:p>
    <w:p w:rsidR="00A52C92" w:rsidRPr="00082DAA" w:rsidRDefault="00A52C92" w:rsidP="00A52C9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Статья </w:t>
      </w:r>
      <w:r w:rsidRPr="00082DAA">
        <w:rPr>
          <w:b/>
          <w:bCs/>
          <w:sz w:val="24"/>
          <w:szCs w:val="24"/>
        </w:rPr>
        <w:t>9.2. Особые требования к доступности жилой среды.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</w:t>
      </w:r>
      <w:r w:rsidRPr="00082DAA">
        <w:rPr>
          <w:sz w:val="24"/>
          <w:szCs w:val="24"/>
        </w:rPr>
        <w:br/>
        <w:t>и инвалидов.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2.</w:t>
      </w:r>
      <w:r w:rsidRPr="00082DAA">
        <w:rPr>
          <w:sz w:val="24"/>
          <w:szCs w:val="24"/>
        </w:rPr>
        <w:t xml:space="preserve"> Проектирование, строительство, установка технических средств </w:t>
      </w:r>
      <w:r w:rsidRPr="00082DAA">
        <w:rPr>
          <w:sz w:val="24"/>
          <w:szCs w:val="24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</w:t>
      </w:r>
      <w:proofErr w:type="gramStart"/>
      <w:r w:rsidRPr="00082DA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0545F3" w:rsidRDefault="000545F3" w:rsidP="000545F3">
      <w:pPr>
        <w:jc w:val="both"/>
      </w:pPr>
      <w:r>
        <w:t xml:space="preserve">           3.</w:t>
      </w:r>
      <w:r w:rsidRPr="000545F3">
        <w:t xml:space="preserve"> </w:t>
      </w:r>
      <w:r w:rsidRPr="00B7397E">
        <w:t xml:space="preserve">При проектировании объектов благоустройства жилой среды, улиц, дорог, объектов культурно-бытового обслуживания необходимо предусматривать доступность среды населенных пунктов для </w:t>
      </w:r>
      <w:proofErr w:type="spellStart"/>
      <w:r w:rsidRPr="00B7397E">
        <w:t>маломобильных</w:t>
      </w:r>
      <w:proofErr w:type="spellEnd"/>
      <w:r w:rsidRPr="00B7397E"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  <w:r>
        <w:t xml:space="preserve"> </w:t>
      </w:r>
      <w:r w:rsidRPr="00B7397E">
        <w:t xml:space="preserve">Пути движения МГН, входные группы в здания и сооружения, в том числе при новом строительстве, проектируются заказчиком строительства с учетом сводов правил и технических регламентов, направленных на обеспечение доступности зданий и сооружений для </w:t>
      </w:r>
      <w:proofErr w:type="spellStart"/>
      <w:r w:rsidRPr="00B7397E">
        <w:t>маломобильных</w:t>
      </w:r>
      <w:proofErr w:type="spellEnd"/>
      <w:r w:rsidRPr="00B7397E">
        <w:t xml:space="preserve"> групп населения.</w:t>
      </w:r>
    </w:p>
    <w:p w:rsidR="000545F3" w:rsidRPr="00B7397E" w:rsidRDefault="000545F3" w:rsidP="000545F3">
      <w:pPr>
        <w:jc w:val="both"/>
      </w:pPr>
      <w:r w:rsidRPr="00B7397E">
        <w:t>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545F3" w:rsidRPr="00B7397E" w:rsidRDefault="000545F3" w:rsidP="000545F3">
      <w:pPr>
        <w:jc w:val="both"/>
      </w:pPr>
      <w:r w:rsidRPr="00B7397E">
        <w:t xml:space="preserve">Тротуары, подходы к зданиям, строениям и сооружениям, ступени и пандусы выполнять с нескользящей поверхностью. 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необходимо обрабатывать специальными </w:t>
      </w:r>
      <w:proofErr w:type="spellStart"/>
      <w:r w:rsidRPr="00B7397E">
        <w:t>противогололедными</w:t>
      </w:r>
      <w:proofErr w:type="spellEnd"/>
      <w:r w:rsidRPr="00B7397E">
        <w:t xml:space="preserve"> средствами или укрывать такие поверхности противоскользящими материалами.</w:t>
      </w:r>
    </w:p>
    <w:p w:rsidR="000545F3" w:rsidRPr="00B7397E" w:rsidRDefault="000545F3" w:rsidP="000545F3">
      <w:pPr>
        <w:jc w:val="both"/>
      </w:pPr>
      <w:r w:rsidRPr="00B7397E">
        <w:t xml:space="preserve">На основных пешеходных </w:t>
      </w:r>
      <w:proofErr w:type="gramStart"/>
      <w:r w:rsidRPr="00B7397E">
        <w:t>коммуникациях</w:t>
      </w:r>
      <w:proofErr w:type="gramEnd"/>
      <w:r w:rsidRPr="00B7397E">
        <w:t>, в местах размещения учреждений здравоохранения и других объектах массового посещения, ступени и лестницы обязательно должны быть оборудованы пандусами.</w:t>
      </w:r>
    </w:p>
    <w:p w:rsidR="000545F3" w:rsidRPr="00B7397E" w:rsidRDefault="000545F3" w:rsidP="000545F3">
      <w:pPr>
        <w:jc w:val="both"/>
      </w:pPr>
      <w:r w:rsidRPr="00B7397E">
        <w:t xml:space="preserve"> При пересечении основных пешеходных коммуникаций с проездами или в иных случаях, предусматривать бордюрный пандус для обеспечения спуска с покрытия тротуара на уровень дорожного покрытия.</w:t>
      </w:r>
    </w:p>
    <w:p w:rsidR="000545F3" w:rsidRDefault="000545F3" w:rsidP="000545F3">
      <w:pPr>
        <w:jc w:val="both"/>
      </w:pPr>
      <w:r w:rsidRPr="00B7397E">
        <w:t xml:space="preserve">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</w:t>
      </w:r>
      <w:proofErr w:type="spellStart"/>
      <w:r w:rsidRPr="00B7397E">
        <w:t>маломобильных</w:t>
      </w:r>
      <w:proofErr w:type="spellEnd"/>
      <w:r w:rsidRPr="00B7397E">
        <w:t xml:space="preserve"> групп населения (пандусы, перила и пр.).</w:t>
      </w:r>
    </w:p>
    <w:p w:rsidR="003777FE" w:rsidRDefault="000545F3" w:rsidP="003777FE">
      <w:pPr>
        <w:autoSpaceDE w:val="0"/>
        <w:autoSpaceDN w:val="0"/>
        <w:adjustRightInd w:val="0"/>
        <w:jc w:val="both"/>
        <w:rPr>
          <w:rFonts w:eastAsiaTheme="minorHAnsi"/>
        </w:rPr>
      </w:pPr>
      <w:r>
        <w:lastRenderedPageBreak/>
        <w:t>В</w:t>
      </w:r>
      <w:r w:rsidRPr="00B7397E">
        <w:t>се доступные для МГН учреждения и места общего пользования должны быть обозначены специальными знаками или символами в виде пиктограмм устано</w:t>
      </w:r>
      <w:r w:rsidR="003777FE">
        <w:t>вленного международного образца</w:t>
      </w:r>
      <w:proofErr w:type="gramStart"/>
      <w:r w:rsidR="003777FE" w:rsidRPr="00FA5A16">
        <w:rPr>
          <w:rFonts w:eastAsiaTheme="minorHAnsi"/>
        </w:rPr>
        <w:t>.</w:t>
      </w:r>
      <w:proofErr w:type="gramEnd"/>
      <w:r w:rsidR="003777FE">
        <w:rPr>
          <w:rFonts w:eastAsiaTheme="minorHAnsi"/>
        </w:rPr>
        <w:t xml:space="preserve"> </w:t>
      </w:r>
      <w:r w:rsidR="003777FE" w:rsidRPr="000545F3">
        <w:rPr>
          <w:rFonts w:eastAsiaTheme="minorHAnsi"/>
          <w:color w:val="4F81BD" w:themeColor="accent1"/>
        </w:rPr>
        <w:t>(</w:t>
      </w:r>
      <w:proofErr w:type="gramStart"/>
      <w:r w:rsidR="003777FE" w:rsidRPr="000545F3">
        <w:rPr>
          <w:rFonts w:eastAsiaTheme="minorHAnsi"/>
          <w:color w:val="4F81BD" w:themeColor="accent1"/>
        </w:rPr>
        <w:t>в</w:t>
      </w:r>
      <w:proofErr w:type="gramEnd"/>
      <w:r w:rsidR="003777FE" w:rsidRPr="000545F3">
        <w:rPr>
          <w:rFonts w:eastAsiaTheme="minorHAnsi"/>
          <w:color w:val="4F81BD" w:themeColor="accent1"/>
        </w:rPr>
        <w:t xml:space="preserve"> ред.Р.от 22.07.№17)</w:t>
      </w:r>
    </w:p>
    <w:p w:rsidR="00A52C92" w:rsidRPr="00082DAA" w:rsidRDefault="00A52C92" w:rsidP="00A52C92">
      <w:pPr>
        <w:pStyle w:val="2"/>
        <w:ind w:firstLine="708"/>
        <w:rPr>
          <w:b/>
          <w:bCs/>
          <w:sz w:val="24"/>
          <w:szCs w:val="24"/>
          <w:lang w:eastAsia="ru-RU"/>
        </w:rPr>
      </w:pPr>
      <w:r w:rsidRPr="00082DAA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Статья </w:t>
      </w:r>
      <w:r w:rsidRPr="00082DAA">
        <w:rPr>
          <w:b/>
          <w:bCs/>
          <w:sz w:val="24"/>
          <w:szCs w:val="24"/>
        </w:rPr>
        <w:t>9.3.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b/>
          <w:bCs/>
          <w:sz w:val="24"/>
          <w:szCs w:val="24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 w:rsidRPr="00082DAA">
        <w:rPr>
          <w:sz w:val="24"/>
          <w:szCs w:val="24"/>
        </w:rPr>
        <w:t xml:space="preserve"> Общественное участие на этапе планирования и проектирования снижает количество несогласованностей, противоречий и конфликтов, снижает возможные затраты по их разрешению, повышает согласованность и доверие между органами местного самоуправления и населением. Приглашение к участию в развитии территории активных граждан, представителей сообществ и различных организаций ведет к объективному повышению качества решений, способствует формированию новых субъектов развития.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082DAA">
        <w:rPr>
          <w:sz w:val="24"/>
          <w:szCs w:val="24"/>
        </w:rPr>
        <w:t>. В целях обеспечения участия всех заинтересованных сторон, оптимального сочетания общественных интересов и профессиональной экспертизы, рекомендуется провести следующие процедуры: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1 этап: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максимизация общественного участия на этапе выявления общественного запроса и определения целей рассматриваемого проекта;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2 этап: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3 этап:</w:t>
      </w:r>
      <w:r w:rsidRPr="00082DAA">
        <w:rPr>
          <w:rStyle w:val="apple-converted-space"/>
          <w:rFonts w:ascii="yandex-sans" w:hAnsi="yandex-sans" w:cs="yandex-sans"/>
          <w:b/>
          <w:bCs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рассмотрение созданных вариантов с вовлечением всех субъектов, имеющих отношение к данной территории и данному вопросу;</w:t>
      </w:r>
    </w:p>
    <w:p w:rsidR="00A52C92" w:rsidRPr="00082DAA" w:rsidRDefault="00A52C92" w:rsidP="00A52C92">
      <w:pPr>
        <w:pStyle w:val="2"/>
        <w:rPr>
          <w:sz w:val="24"/>
          <w:szCs w:val="24"/>
        </w:rPr>
      </w:pPr>
      <w:r w:rsidRPr="00D35C6C">
        <w:rPr>
          <w:b/>
          <w:bCs/>
          <w:sz w:val="24"/>
          <w:szCs w:val="24"/>
        </w:rPr>
        <w:t>4 этап:</w:t>
      </w:r>
      <w:r w:rsidRPr="00082DAA">
        <w:rPr>
          <w:rStyle w:val="apple-converted-space"/>
          <w:rFonts w:ascii="yandex-sans" w:hAnsi="yandex-sans" w:cs="yandex-sans"/>
          <w:color w:val="000000"/>
          <w:sz w:val="24"/>
          <w:szCs w:val="24"/>
        </w:rPr>
        <w:t> </w:t>
      </w:r>
      <w:r w:rsidRPr="00082DAA">
        <w:rPr>
          <w:sz w:val="24"/>
          <w:szCs w:val="24"/>
        </w:rPr>
        <w:t>передача выбранной концепции на доработку специалистам,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Pr="00082DAA">
        <w:rPr>
          <w:sz w:val="24"/>
          <w:szCs w:val="24"/>
        </w:rPr>
        <w:t>. Принципы организации общественного участия: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3.1.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3.2. Все решения, касающиеся благоустройства и развития территорий принимаются с учетом мнения жителей соответствующих территорий и всех субъектов.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3.3. Для повышения уровня доступности информации о задачах и проектах в сфере благоустройства и комплексного развития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процессе. 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Информирование также может осуществляться посредством: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-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объекте, в местах притяжения и скопления людей (общественные центры, знаковые места и площадки), в холлах значимых и социальных инфраструктурных объектов </w:t>
      </w:r>
      <w:proofErr w:type="gramStart"/>
      <w:r w:rsidRPr="00082DAA">
        <w:rPr>
          <w:sz w:val="24"/>
          <w:szCs w:val="24"/>
        </w:rPr>
        <w:t xml:space="preserve">( </w:t>
      </w:r>
      <w:proofErr w:type="gramEnd"/>
      <w:r w:rsidRPr="00082DAA">
        <w:rPr>
          <w:sz w:val="24"/>
          <w:szCs w:val="24"/>
        </w:rPr>
        <w:t>ДК);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индивидуальных приглашений участников встречи лично, по электронной почте или по телефону;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- использования социальных сетей, </w:t>
      </w:r>
      <w:proofErr w:type="spellStart"/>
      <w:r w:rsidRPr="00082DAA">
        <w:rPr>
          <w:sz w:val="24"/>
          <w:szCs w:val="24"/>
        </w:rPr>
        <w:t>интернет-ресурсов</w:t>
      </w:r>
      <w:proofErr w:type="spellEnd"/>
      <w:r w:rsidRPr="00082DAA">
        <w:rPr>
          <w:sz w:val="24"/>
          <w:szCs w:val="24"/>
        </w:rPr>
        <w:t>.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Pr="00082DAA">
        <w:rPr>
          <w:sz w:val="24"/>
          <w:szCs w:val="24"/>
        </w:rPr>
        <w:t>. Формы общественного участия: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совместное определение целей и задач по развитию территории;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консультации в выборе типов покрытий, с учетом функционального зонирования территории;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-консультации по предполагаемым типам озеленения;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lastRenderedPageBreak/>
        <w:t>- консультации по предполагаемым типам освещения и осветительного оборудования;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A52C92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 w:rsidRPr="00082DAA">
        <w:rPr>
          <w:sz w:val="24"/>
          <w:szCs w:val="24"/>
        </w:rPr>
        <w:t xml:space="preserve"> Механизмы общественного участия:</w:t>
      </w:r>
    </w:p>
    <w:p w:rsidR="00A52C92" w:rsidRPr="00082DAA" w:rsidRDefault="00A52C92" w:rsidP="00A52C92">
      <w:pPr>
        <w:pStyle w:val="2"/>
        <w:ind w:firstLine="708"/>
        <w:rPr>
          <w:sz w:val="24"/>
          <w:szCs w:val="24"/>
        </w:rPr>
      </w:pPr>
      <w:r w:rsidRPr="00082DAA">
        <w:rPr>
          <w:sz w:val="24"/>
          <w:szCs w:val="24"/>
        </w:rPr>
        <w:t xml:space="preserve">5.1. Обсуждение проектов производится в интерактивном формате с использованием следующих инструментов: анкетирование, опросы, работа с отдельными группами пользователей, организация проектных семинаров, проведение общественных обсуждений, организация проектных мастерских со школьниками и студентами, школьные проекты (рисунки, сочинения, пожелания, макеты), проведение </w:t>
      </w:r>
      <w:r>
        <w:rPr>
          <w:sz w:val="24"/>
          <w:szCs w:val="24"/>
        </w:rPr>
        <w:t>оценки эксплуатации территории</w:t>
      </w:r>
      <w:proofErr w:type="gramStart"/>
      <w:r>
        <w:rPr>
          <w:sz w:val="24"/>
          <w:szCs w:val="24"/>
        </w:rPr>
        <w:t>.»</w:t>
      </w:r>
      <w:proofErr w:type="gramEnd"/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b/>
          <w:bCs/>
          <w:color w:val="000000"/>
        </w:rPr>
      </w:pPr>
      <w:r>
        <w:rPr>
          <w:rStyle w:val="a5"/>
          <w:color w:val="000000"/>
        </w:rPr>
        <w:t xml:space="preserve">Статья 10. </w:t>
      </w:r>
      <w:r>
        <w:rPr>
          <w:b/>
          <w:bCs/>
          <w:color w:val="000000"/>
        </w:rPr>
        <w:t>Содержание зданий, сооружений и объектов инфраструктуры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Здания, фасады зданий: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1) местные разрушения облицовки, штукатурки, фактурного и окрасочного слоев, трещины в штукатурке, выветривание раствора из швов облицовки кирпичной и </w:t>
      </w:r>
      <w:proofErr w:type="spellStart"/>
      <w:r>
        <w:rPr>
          <w:color w:val="000000"/>
        </w:rPr>
        <w:t>мелкоблочной</w:t>
      </w:r>
      <w:proofErr w:type="spellEnd"/>
      <w:r>
        <w:rPr>
          <w:color w:val="000000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>
        <w:rPr>
          <w:color w:val="000000"/>
        </w:rPr>
        <w:t>выколы</w:t>
      </w:r>
      <w:proofErr w:type="spellEnd"/>
      <w:r>
        <w:rPr>
          <w:color w:val="000000"/>
        </w:rPr>
        <w:t>, общее загрязнение поверхности, разрушение парапетов и иные подобные разрушения должны устраняться в сроки, не</w:t>
      </w:r>
      <w:proofErr w:type="gramEnd"/>
      <w:r>
        <w:rPr>
          <w:color w:val="000000"/>
        </w:rPr>
        <w:t xml:space="preserve"> допускающие их дальнейшего развития;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и содержании названных зданий и прилегающих к ним территорий пропорционально занимаемым площадям.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Работы по реставрации, ремонту и покраске фасадов зданий и их отдельных элементов (балконы, лоджии, водосточные трубы и др.) должны производиться </w:t>
      </w:r>
      <w:proofErr w:type="gramStart"/>
      <w:r>
        <w:rPr>
          <w:color w:val="000000"/>
        </w:rPr>
        <w:t>согласно паспорта</w:t>
      </w:r>
      <w:proofErr w:type="gramEnd"/>
      <w:r>
        <w:rPr>
          <w:color w:val="000000"/>
        </w:rPr>
        <w:t xml:space="preserve"> цветового решения фасада, выданного администрацией  Благовещенского сельского поселения. Расположенные на фасадах информационные таблички, памятные доски должны поддерживаться в чистоте и исправном состоянии;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входы, цоколи, витрины, вывески, средства размещения информации должны содержаться в чистоте и исправном состоянии;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запрещается: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самовольное переоборудование балконов и лоджий без соответствующего разрешения, установка цветочных ящиков с внешней стороны окон и балконов;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самовольное переоборудование фасадов зданий и их конструктивных элементов без проекта органа архитектуры и градостроительства, разрешения органа местного самоуправления.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5) здания и строения должны быть оборудованы номерными, указательными и домовыми знаками (далее – домовые знаки), которые содержатся в чистоте и исправном состоянии и освещаются в темное время суток. 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7)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8) все закрепленные к стене стальные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Малые архитектурные формы:</w:t>
      </w:r>
    </w:p>
    <w:p w:rsidR="008E039D" w:rsidRPr="00946CF1" w:rsidRDefault="008E039D" w:rsidP="008E039D">
      <w:pPr>
        <w:ind w:firstLine="567"/>
        <w:jc w:val="both"/>
      </w:pPr>
      <w:proofErr w:type="gramStart"/>
      <w:r w:rsidRPr="00946CF1">
        <w:t>К малым архитектурным формам (далее - МАФ) относятся элементы монументально-декоративного оформления: малые формы садово-парковой архитектуры, устройства для оформления различных видов озеленения, водные устройства,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коммунально-бытовое и техническое оборудование, осветительное оборудование, ограждения, уличная, в том числе садово-парковая мебель, иные элементы, дополняющие общую композицию</w:t>
      </w:r>
      <w:proofErr w:type="gramEnd"/>
      <w:r w:rsidRPr="00946CF1">
        <w:t xml:space="preserve"> архитектурного ансамбля застройки сельского поселения.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2. В рамках </w:t>
      </w:r>
      <w:proofErr w:type="gramStart"/>
      <w:r w:rsidRPr="00946CF1">
        <w:t>решения задачи обеспечения качества городской среды</w:t>
      </w:r>
      <w:proofErr w:type="gramEnd"/>
      <w:r w:rsidRPr="00946CF1">
        <w:t xml:space="preserve"> при размещении МАФ учитывать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946CF1">
        <w:t>экологичных</w:t>
      </w:r>
      <w:proofErr w:type="spellEnd"/>
      <w:r w:rsidRPr="00946CF1">
        <w:t xml:space="preserve"> материалов, создания условий для ведения здорового образа жизни всех категорий населения.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3. МАФ, размещаемые на землях общего пользования, выполняются на основе типовых и </w:t>
      </w:r>
      <w:proofErr w:type="gramStart"/>
      <w:r w:rsidRPr="00946CF1">
        <w:t>индивидуальных проектов</w:t>
      </w:r>
      <w:proofErr w:type="gramEnd"/>
      <w:r w:rsidRPr="00946CF1">
        <w:t>, согласованных с администрацией сельского поселения.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4. Установка МАФ на земельных участках (землях), находящихся в муниципальной собственности, производится по согласованию с администрацией сельского поселения.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5. Установка урн на тротуарах, проходящих вдоль магистральных улиц населенного пункта, производится на расстоянии не более </w:t>
      </w:r>
      <w:smartTag w:uri="urn:schemas-microsoft-com:office:smarttags" w:element="metricconverter">
        <w:smartTagPr>
          <w:attr w:name="ProductID" w:val="40 метров"/>
        </w:smartTagPr>
        <w:r w:rsidRPr="00946CF1">
          <w:t>40 метров</w:t>
        </w:r>
      </w:smartTag>
      <w:r w:rsidRPr="00946CF1">
        <w:t xml:space="preserve"> друг от друга, а на малолюдных улицах не более </w:t>
      </w:r>
      <w:smartTag w:uri="urn:schemas-microsoft-com:office:smarttags" w:element="metricconverter">
        <w:smartTagPr>
          <w:attr w:name="ProductID" w:val="100 метров"/>
        </w:smartTagPr>
        <w:r w:rsidRPr="00946CF1">
          <w:t>100 метров</w:t>
        </w:r>
      </w:smartTag>
      <w:r w:rsidRPr="00946CF1">
        <w:t xml:space="preserve"> друг от друга.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6. Скамьи (стационарные, переносные, встроенные) в необходимом количестве должны быть установлены на площадках для отдыха, придомовых площадках, детских игровых площадках, на участках основных пешеходных коммуникаций.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7. При проектировании, выборе и размещении МАФ, в том числе уличной мебели, учитываются следующие условия: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наличие свободной площади на благоустраиваемой территории;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соответствие материалов и конструкции МАФ климату и назначению МАФ;</w:t>
      </w:r>
    </w:p>
    <w:p w:rsidR="008E039D" w:rsidRPr="00946CF1" w:rsidRDefault="008E039D" w:rsidP="008E039D">
      <w:pPr>
        <w:tabs>
          <w:tab w:val="left" w:pos="720"/>
        </w:tabs>
        <w:ind w:firstLine="567"/>
        <w:jc w:val="both"/>
      </w:pPr>
      <w:r w:rsidRPr="00946CF1">
        <w:t xml:space="preserve">  3) защиту от образования наледи и снежных заносов, обеспечение стока воды, иных неблагоприятных воздействий окружающей среды;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4) пропускную способность территории, частоту и продолжительность использования МАФ;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5) возраст потенциальных пользователей МАФ;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6) антивандальную защищенность МАФ от разрушения, оклейки, нанесения надписей и изображений;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7) удобство обслуживания, а также механизированной и ручной очистки территории рядом с МАФ и под конструкцией;</w:t>
      </w:r>
    </w:p>
    <w:p w:rsidR="008E039D" w:rsidRPr="00946CF1" w:rsidRDefault="008E039D" w:rsidP="008E039D">
      <w:pPr>
        <w:ind w:firstLine="567"/>
        <w:jc w:val="both"/>
      </w:pPr>
      <w:r w:rsidRPr="00946CF1">
        <w:lastRenderedPageBreak/>
        <w:t xml:space="preserve">  8) возможность ремонта или замены деталей МАФ;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9) интенсивность пешеходного и автомобильного движения, близость транспортных узлов;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10) эстетичность, функциональность, эргономичность конструкций (высоту и наклон спинки скамеек, высоту урн и другие характеристики);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11) расцветку и стилистическое сочетание с другими МАФ, окружающей архитектурой, ландшафтным окружением;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12) безопасность для потенциальных пользователей.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8. При установке МАФ и уличной мебели необходимо предусматривать обеспечение: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расположения МАФ, не создающего препятствий для пешеходов;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приоритета компактной установки МАФ на минимальной площади в местах большого скопления людей;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3) устойчивости конструкции;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4) надежной фиксации или возможности перемещения элементов в зависимости от типа МАФ и условий расположения;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5) наличия в каждой конкретной зоне благоустраиваемой территории рекомендуемых типов МАФ для такой зоны.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скамьи должны устанавливаться в основном на твердые виды покрытия или фундамент, который не должен выступать над поверхностью земли. На детских игровых площадках, площадках для отдыха и парках допускается установка скамей на мягкие виды покрытия;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3) на территории рекреационных зон и особо охраняемых природных территорий устанавливаются скамьи и столы из древесных пней-срубов, бревен и плах, не имеющих сколов и острых углов.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9. Ответственность за содержание МАФ возлагается на юридические и физические лица, индивидуальных предпринимателей, в собственности, аренде либо ином вещном праве находятся данные объекты либо земельный участок, на котором они расположены.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10. Малые архитектурные формы, садово-парковая мебель должны находиться в исправном состоянии, ежегодно промываться и окрашиваться.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11. Окраска металлических ограждений фонарей уличного освещения, опор, трансформаторных будок и киосков, гаражей, металлических ворот жилых, общественных и промышленных зданий физические или юридические лица </w:t>
      </w:r>
      <w:proofErr w:type="gramStart"/>
      <w:r w:rsidRPr="00946CF1">
        <w:t>обязаны</w:t>
      </w:r>
      <w:proofErr w:type="gramEnd"/>
      <w:r w:rsidRPr="00946CF1">
        <w:t xml:space="preserve"> производится при наличии видимых сколов, трещин, следов отслаивания краски, коррозии, надписей, рисунков и иных повреждений окрашенной поверхности, а ремонт - при нарушении эксплуатационных характеристик. Окраску каменных, железобетонных и иных материалов, не требующих защиты, производить не рекомендуется.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12. В целях защиты МАФ от графического вандализма необходимо: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1) минимизировать площадь поверхностей МАФ, свободные поверхности делать с рельефным </w:t>
      </w:r>
      <w:proofErr w:type="spellStart"/>
      <w:r w:rsidRPr="00946CF1">
        <w:t>текстурированием</w:t>
      </w:r>
      <w:proofErr w:type="spellEnd"/>
      <w:r w:rsidRPr="00946CF1">
        <w:t xml:space="preserve"> или перфорированием, препятствующим графическому вандализму или облегчающим его устранение;</w:t>
      </w:r>
    </w:p>
    <w:p w:rsidR="008E039D" w:rsidRPr="00946CF1" w:rsidRDefault="008E039D" w:rsidP="008E039D">
      <w:pPr>
        <w:ind w:firstLine="567"/>
        <w:jc w:val="both"/>
      </w:pPr>
      <w:r w:rsidRPr="00946CF1">
        <w:t xml:space="preserve">  2)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8E039D" w:rsidRPr="00946CF1" w:rsidRDefault="008E039D" w:rsidP="008E039D">
      <w:pPr>
        <w:ind w:firstLine="567"/>
        <w:jc w:val="both"/>
      </w:pPr>
      <w:r w:rsidRPr="00946CF1">
        <w:lastRenderedPageBreak/>
        <w:t xml:space="preserve">  3)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8E039D" w:rsidRPr="008E039D" w:rsidRDefault="008E039D" w:rsidP="008E039D">
      <w:pPr>
        <w:ind w:firstLine="567"/>
        <w:jc w:val="both"/>
        <w:rPr>
          <w:color w:val="1F497D" w:themeColor="text2"/>
        </w:rPr>
      </w:pPr>
      <w:r w:rsidRPr="00946CF1">
        <w:t xml:space="preserve">  13. Самовольная установка малых архитектурных форм на территориях общего пользования запрещается. Самовольно установленные малые архитектурные формы ликвидируются (сносятся) в установленном порядке</w:t>
      </w:r>
      <w:r>
        <w:t>»</w:t>
      </w:r>
      <w:proofErr w:type="gramStart"/>
      <w:r w:rsidRPr="00946CF1">
        <w:t>.</w:t>
      </w:r>
      <w:proofErr w:type="gramEnd"/>
      <w:r>
        <w:t xml:space="preserve"> </w:t>
      </w:r>
      <w:r w:rsidRPr="008E039D">
        <w:rPr>
          <w:color w:val="1F497D" w:themeColor="text2"/>
        </w:rPr>
        <w:t>(</w:t>
      </w:r>
      <w:proofErr w:type="gramStart"/>
      <w:r w:rsidRPr="008E039D">
        <w:rPr>
          <w:color w:val="1F497D" w:themeColor="text2"/>
        </w:rPr>
        <w:t>в</w:t>
      </w:r>
      <w:proofErr w:type="gramEnd"/>
      <w:r w:rsidRPr="008E039D">
        <w:rPr>
          <w:color w:val="1F497D" w:themeColor="text2"/>
        </w:rPr>
        <w:t xml:space="preserve"> ред.Р.№17 от 22.08.2022)</w:t>
      </w:r>
    </w:p>
    <w:p w:rsidR="008E039D" w:rsidRDefault="008E039D" w:rsidP="00E12B1B">
      <w:pPr>
        <w:pStyle w:val="a3"/>
        <w:spacing w:before="0" w:after="0"/>
        <w:ind w:firstLine="709"/>
        <w:jc w:val="both"/>
        <w:rPr>
          <w:color w:val="000000"/>
        </w:rPr>
      </w:pP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Окраску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производить не реже одного раза в год, а ремонт – по мере необходимости.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Некапитальные сооружения: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1) не допускается размещение некапитальных сооружений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тепловых, газовых, электрических, кабельных сетей, сетей связи, а также ближе 10 м от остановочных павильонов, 25 м – от вентиляционных шахт, перед витринами торговых организаций, 3 м – от ствола</w:t>
      </w:r>
      <w:proofErr w:type="gramEnd"/>
      <w:r>
        <w:rPr>
          <w:color w:val="000000"/>
        </w:rPr>
        <w:t xml:space="preserve"> дерева, 1,5 м – от внешней границы кроны кустарника;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2)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(палатки, павильоны, летние кафе и др.), размещаемые на территориях пешеходных зон, в парках, садах, на бульварах поселения, должны устанавливаться на твердые виды покрытия, оборудоваться осветительным оборудованием, урнами и мусорными контейнерами, сооружения питания – туалетными кабинами (при отсутствии общественных туалетов на прилегающей территории в зоне доступности 100 м);</w:t>
      </w:r>
      <w:proofErr w:type="gramEnd"/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установка некапитальных сооружений допускается лишь с разрешения и в порядке, установленном органами местного самоуправления  Благовещенского сельского поселения;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окраска некапитальных сооружений должна производиться не реже 1 раза в год, ремонт – по мере необходимости.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Игровое и спортивное оборудование: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спортивное оборудование должно быть предназначено для всех возрастных групп населения и размещаться на спортивных, физкультурных площадках, либо на специально оборудованных пешеходных коммуникациях (тропы здоровья) в составе рекреационных зон земель поселения;</w:t>
      </w:r>
    </w:p>
    <w:p w:rsidR="00E12B1B" w:rsidRDefault="00E12B1B" w:rsidP="00E12B1B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т.п.).</w:t>
      </w:r>
    </w:p>
    <w:p w:rsidR="008E039D" w:rsidRPr="00DB4EBE" w:rsidRDefault="008E039D" w:rsidP="008E03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</w:t>
      </w:r>
      <w:proofErr w:type="gramStart"/>
      <w:r>
        <w:rPr>
          <w:rFonts w:eastAsiaTheme="minorHAnsi"/>
        </w:rPr>
        <w:t>4) н</w:t>
      </w:r>
      <w:r w:rsidRPr="00DB4EBE">
        <w:rPr>
          <w:rFonts w:eastAsiaTheme="minorHAnsi"/>
        </w:rPr>
        <w:t>а каждой площадке рекомендуется устанавливать информационные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таблички со сведениями о </w:t>
      </w:r>
      <w:r>
        <w:rPr>
          <w:rFonts w:eastAsiaTheme="minorHAnsi"/>
        </w:rPr>
        <w:t>возрастных</w:t>
      </w:r>
      <w:r w:rsidRPr="00DB4EBE">
        <w:rPr>
          <w:rFonts w:eastAsiaTheme="minorHAnsi"/>
        </w:rPr>
        <w:t xml:space="preserve"> группах населения, для </w:t>
      </w:r>
      <w:r>
        <w:rPr>
          <w:rFonts w:eastAsiaTheme="minorHAnsi"/>
        </w:rPr>
        <w:t xml:space="preserve">которых </w:t>
      </w:r>
      <w:r w:rsidRPr="00DB4EBE">
        <w:rPr>
          <w:rFonts w:eastAsiaTheme="minorHAnsi"/>
        </w:rPr>
        <w:t>предназначена площадка, с правилами пользования оборудованием, включая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ограничения по росту и весу, а также номерами телефонов сл</w:t>
      </w:r>
      <w:r>
        <w:rPr>
          <w:rFonts w:eastAsiaTheme="minorHAnsi"/>
        </w:rPr>
        <w:t>ужбы спасения</w:t>
      </w:r>
      <w:r w:rsidRPr="00DB4EBE">
        <w:rPr>
          <w:rFonts w:eastAsiaTheme="minorHAnsi"/>
        </w:rPr>
        <w:t>, скорой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помощи, контактными данными лица, осуществляющего содержание 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эксплуатацию площадки, по которым следует обращаться в с</w:t>
      </w:r>
      <w:r>
        <w:rPr>
          <w:rFonts w:eastAsiaTheme="minorHAnsi"/>
        </w:rPr>
        <w:t>луча</w:t>
      </w:r>
      <w:r w:rsidRPr="00DB4EBE">
        <w:rPr>
          <w:rFonts w:eastAsiaTheme="minorHAnsi"/>
        </w:rPr>
        <w:t>е неисправности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или поломки оборудования площадки.</w:t>
      </w:r>
      <w:proofErr w:type="gramEnd"/>
    </w:p>
    <w:p w:rsidR="008E039D" w:rsidRPr="008E039D" w:rsidRDefault="008E039D" w:rsidP="008E039D">
      <w:pPr>
        <w:autoSpaceDE w:val="0"/>
        <w:autoSpaceDN w:val="0"/>
        <w:adjustRightInd w:val="0"/>
        <w:rPr>
          <w:rFonts w:eastAsiaTheme="minorHAnsi"/>
          <w:color w:val="1F497D" w:themeColor="text2"/>
        </w:rPr>
      </w:pPr>
      <w:r w:rsidRPr="00DB4EBE">
        <w:rPr>
          <w:rFonts w:eastAsiaTheme="minorHAnsi"/>
        </w:rPr>
        <w:t>Создание, размещение, благоустройство, в том числе озеленение,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освещение и оборудование площадок различного функционального назначения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средствами спортивной и детской игровой инфраструктуры, а также содержание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площадок рекомендуется осуществлять с у</w:t>
      </w:r>
      <w:r>
        <w:rPr>
          <w:rFonts w:eastAsiaTheme="minorHAnsi"/>
        </w:rPr>
        <w:t>ч</w:t>
      </w:r>
      <w:r w:rsidRPr="00DB4EBE">
        <w:rPr>
          <w:rFonts w:eastAsiaTheme="minorHAnsi"/>
        </w:rPr>
        <w:t>етом методи</w:t>
      </w:r>
      <w:r>
        <w:rPr>
          <w:rFonts w:eastAsiaTheme="minorHAnsi"/>
        </w:rPr>
        <w:t>ч</w:t>
      </w:r>
      <w:r w:rsidRPr="00DB4EBE">
        <w:rPr>
          <w:rFonts w:eastAsiaTheme="minorHAnsi"/>
        </w:rPr>
        <w:t>еских рекомендаций по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благоустройству общественных и </w:t>
      </w:r>
      <w:r>
        <w:rPr>
          <w:rFonts w:eastAsiaTheme="minorHAnsi"/>
        </w:rPr>
        <w:t>дворовы</w:t>
      </w:r>
      <w:r w:rsidRPr="00DB4EBE">
        <w:rPr>
          <w:rFonts w:eastAsiaTheme="minorHAnsi"/>
        </w:rPr>
        <w:t>х территорий средствами спортивной 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детской игровой </w:t>
      </w:r>
      <w:proofErr w:type="spellStart"/>
      <w:r w:rsidRPr="00DB4EBE">
        <w:rPr>
          <w:rFonts w:eastAsiaTheme="minorHAnsi"/>
        </w:rPr>
        <w:t>инфраструк</w:t>
      </w:r>
      <w:proofErr w:type="gramStart"/>
      <w:r w:rsidRPr="00DB4EBE">
        <w:rPr>
          <w:rFonts w:eastAsiaTheme="minorHAnsi"/>
        </w:rPr>
        <w:t>ry</w:t>
      </w:r>
      <w:proofErr w:type="gramEnd"/>
      <w:r w:rsidRPr="00DB4EBE">
        <w:rPr>
          <w:rFonts w:eastAsiaTheme="minorHAnsi"/>
        </w:rPr>
        <w:t>ры</w:t>
      </w:r>
      <w:proofErr w:type="spellEnd"/>
      <w:r w:rsidRPr="00DB4EBE">
        <w:rPr>
          <w:rFonts w:eastAsiaTheme="minorHAnsi"/>
        </w:rPr>
        <w:t xml:space="preserve">, </w:t>
      </w:r>
      <w:r w:rsidRPr="00DB4EBE">
        <w:rPr>
          <w:rFonts w:eastAsiaTheme="minorHAnsi"/>
        </w:rPr>
        <w:lastRenderedPageBreak/>
        <w:t>утвержденных приказом Министерства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строительства и жилищно</w:t>
      </w:r>
      <w:r>
        <w:rPr>
          <w:rFonts w:eastAsiaTheme="minorHAnsi"/>
        </w:rPr>
        <w:t>-</w:t>
      </w:r>
      <w:r w:rsidRPr="00DB4EBE">
        <w:rPr>
          <w:rFonts w:eastAsiaTheme="minorHAnsi"/>
        </w:rPr>
        <w:t>коммуна</w:t>
      </w:r>
      <w:r>
        <w:rPr>
          <w:rFonts w:eastAsiaTheme="minorHAnsi"/>
        </w:rPr>
        <w:t>л</w:t>
      </w:r>
      <w:r w:rsidRPr="00DB4EBE">
        <w:rPr>
          <w:rFonts w:eastAsiaTheme="minorHAnsi"/>
        </w:rPr>
        <w:t>ьного хозяйства Российской Федерации и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 xml:space="preserve">Министерства спорта Российской Федерации от 27 </w:t>
      </w:r>
      <w:r>
        <w:rPr>
          <w:rFonts w:eastAsiaTheme="minorHAnsi"/>
        </w:rPr>
        <w:t>д</w:t>
      </w:r>
      <w:r w:rsidRPr="00DB4EBE">
        <w:rPr>
          <w:rFonts w:eastAsiaTheme="minorHAnsi"/>
        </w:rPr>
        <w:t>екабря 2019 г. NЬ 897/1 128/</w:t>
      </w:r>
      <w:proofErr w:type="spellStart"/>
      <w:proofErr w:type="gramStart"/>
      <w:r w:rsidRPr="00DB4EBE">
        <w:rPr>
          <w:rFonts w:eastAsiaTheme="minorHAnsi"/>
        </w:rPr>
        <w:t>пр</w:t>
      </w:r>
      <w:proofErr w:type="spellEnd"/>
      <w:proofErr w:type="gramEnd"/>
      <w:r w:rsidRPr="00DB4EBE">
        <w:rPr>
          <w:rFonts w:eastAsiaTheme="minorHAnsi"/>
        </w:rPr>
        <w:t xml:space="preserve"> (с</w:t>
      </w:r>
      <w:r>
        <w:rPr>
          <w:rFonts w:eastAsiaTheme="minorHAnsi"/>
        </w:rPr>
        <w:t xml:space="preserve"> </w:t>
      </w:r>
      <w:r w:rsidRPr="00DB4EBE">
        <w:rPr>
          <w:rFonts w:eastAsiaTheme="minorHAnsi"/>
        </w:rPr>
        <w:t>учетом внесенных в них изменений)</w:t>
      </w:r>
      <w:r>
        <w:rPr>
          <w:rFonts w:eastAsiaTheme="minorHAnsi"/>
        </w:rPr>
        <w:t>»</w:t>
      </w:r>
      <w:r w:rsidRPr="00DB4EBE">
        <w:rPr>
          <w:rFonts w:eastAsiaTheme="minorHAnsi"/>
        </w:rPr>
        <w:t>.</w:t>
      </w:r>
      <w:r>
        <w:rPr>
          <w:rFonts w:eastAsiaTheme="minorHAnsi"/>
        </w:rPr>
        <w:t xml:space="preserve"> </w:t>
      </w:r>
      <w:r w:rsidRPr="008E039D">
        <w:rPr>
          <w:rFonts w:eastAsiaTheme="minorHAnsi"/>
          <w:color w:val="1F497D" w:themeColor="text2"/>
        </w:rPr>
        <w:t>(в ред.Р.№17 от 22.07.2022)</w:t>
      </w:r>
    </w:p>
    <w:p w:rsidR="008E039D" w:rsidRPr="00AB4C4B" w:rsidRDefault="008E039D" w:rsidP="008E039D">
      <w:pPr>
        <w:autoSpaceDE w:val="0"/>
        <w:autoSpaceDN w:val="0"/>
        <w:adjustRightInd w:val="0"/>
        <w:rPr>
          <w:rFonts w:eastAsiaTheme="minorHAnsi"/>
          <w:b/>
        </w:rPr>
      </w:pPr>
      <w:r w:rsidRPr="00AB4C4B">
        <w:rPr>
          <w:rFonts w:eastAsiaTheme="minorHAnsi"/>
          <w:b/>
        </w:rPr>
        <w:t>1.8. подпункт 10 пункта  12.1. статьи 12 дополнить словами следующего содержания:</w:t>
      </w:r>
    </w:p>
    <w:p w:rsidR="008E039D" w:rsidRDefault="008E039D" w:rsidP="008E03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«</w:t>
      </w:r>
      <w:r w:rsidRPr="00AB4C4B">
        <w:rPr>
          <w:rFonts w:eastAsiaTheme="minorHAnsi"/>
        </w:rPr>
        <w:t xml:space="preserve"> Указатели с </w:t>
      </w:r>
      <w:r>
        <w:rPr>
          <w:rFonts w:eastAsiaTheme="minorHAnsi"/>
        </w:rPr>
        <w:t>наименовани</w:t>
      </w:r>
      <w:r w:rsidRPr="00AB4C4B">
        <w:rPr>
          <w:rFonts w:eastAsiaTheme="minorHAnsi"/>
        </w:rPr>
        <w:t>ями улиц и номерами домов, а также иные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указатели, используемые для навигации, размещать в удобных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местах, не перекрывая архитектурные элементы зданий</w:t>
      </w:r>
      <w:r>
        <w:rPr>
          <w:rFonts w:eastAsiaTheme="minorHAnsi"/>
        </w:rPr>
        <w:t>»</w:t>
      </w:r>
      <w:r w:rsidRPr="00AB4C4B">
        <w:rPr>
          <w:rFonts w:eastAsiaTheme="minorHAnsi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11. </w:t>
      </w:r>
      <w:r>
        <w:rPr>
          <w:b/>
          <w:bCs/>
          <w:color w:val="000000"/>
        </w:rPr>
        <w:t>Содержание объектов (средств) наружного освещения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Освещение улиц, дорог и площадей территорий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выполняется светильниками, располагаемыми на опорах или тросах.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Освещение тротуаров и подъездов на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На </w:t>
      </w:r>
      <w:proofErr w:type="gramStart"/>
      <w:r>
        <w:rPr>
          <w:color w:val="000000"/>
        </w:rPr>
        <w:t>улицах</w:t>
      </w:r>
      <w:proofErr w:type="gramEnd"/>
      <w:r>
        <w:rPr>
          <w:color w:val="000000"/>
        </w:rPr>
        <w:t xml:space="preserve"> и дорогах, оборудованных кюветами, допускается устанавливать опоры за кюветом. Опора не должна находиться между пожарным гидрантом и проезжей частью улицы или дороги.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Опоры на аллеях и пешеходных дорогах должны располагаться вне пешеходной части.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Все системы уличного, дворового и других видов наружного освещения должны поддерживаться в исправном состоянии.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Включение и отключение объектов наружного освещения должно регулироваться автоматическим фотореле</w:t>
      </w:r>
      <w:r w:rsidR="00D22BEA">
        <w:rPr>
          <w:color w:val="000000"/>
        </w:rPr>
        <w:t xml:space="preserve"> или  </w:t>
      </w:r>
      <w:proofErr w:type="spellStart"/>
      <w:proofErr w:type="gramStart"/>
      <w:r w:rsidR="00D22BEA">
        <w:rPr>
          <w:color w:val="000000"/>
        </w:rPr>
        <w:t>электронно</w:t>
      </w:r>
      <w:proofErr w:type="spellEnd"/>
      <w:r w:rsidR="00D22BEA">
        <w:rPr>
          <w:color w:val="000000"/>
        </w:rPr>
        <w:t xml:space="preserve"> -  механическим</w:t>
      </w:r>
      <w:proofErr w:type="gramEnd"/>
      <w:r w:rsidR="00D22BEA">
        <w:rPr>
          <w:color w:val="000000"/>
        </w:rPr>
        <w:t xml:space="preserve"> таймером</w:t>
      </w:r>
      <w:r>
        <w:rPr>
          <w:color w:val="000000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Количество неработающих светильников на улицах не должно превышать 15 процентов от их общего количества, при этом не допускается расположение неработающих светильников подряд, один за другим.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9. Срок восстановления горения отдельных светильников не должен превышать 30 суток с момента обнаружения неисправностей или поступления соответствующего сообщения.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10. Вывоз сбитых опор освещения осуществляется владельцами опор в течение суток с момента обнаружения (демонтажа).</w:t>
      </w:r>
    </w:p>
    <w:p w:rsidR="00F856EF" w:rsidRPr="001A721F" w:rsidRDefault="00F856EF" w:rsidP="00F856EF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color w:val="000000"/>
        </w:rPr>
        <w:t xml:space="preserve">11. </w:t>
      </w:r>
      <w:r>
        <w:rPr>
          <w:rFonts w:eastAsiaTheme="minorHAnsi"/>
        </w:rPr>
        <w:t>11.</w:t>
      </w:r>
      <w:r w:rsidRPr="001A721F">
        <w:rPr>
          <w:rFonts w:eastAsiaTheme="minorHAnsi"/>
        </w:rPr>
        <w:t xml:space="preserve"> </w:t>
      </w:r>
      <w:proofErr w:type="gramStart"/>
      <w:r w:rsidRPr="001A721F">
        <w:rPr>
          <w:rFonts w:eastAsiaTheme="minorHAnsi"/>
        </w:rPr>
        <w:t>Архитектурную подсветку зданий, строений, сооружений (далее архитектурное</w:t>
      </w:r>
      <w:proofErr w:type="gramEnd"/>
    </w:p>
    <w:p w:rsidR="00F856EF" w:rsidRPr="00F856EF" w:rsidRDefault="00F856EF" w:rsidP="00F856EF">
      <w:pPr>
        <w:autoSpaceDE w:val="0"/>
        <w:autoSpaceDN w:val="0"/>
        <w:adjustRightInd w:val="0"/>
        <w:jc w:val="both"/>
        <w:rPr>
          <w:color w:val="1F497D" w:themeColor="text2"/>
        </w:rPr>
      </w:pPr>
      <w:r w:rsidRPr="001A721F">
        <w:rPr>
          <w:rFonts w:eastAsiaTheme="minorHAnsi"/>
        </w:rPr>
        <w:t>освещение) применять для формирования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 xml:space="preserve">художественно </w:t>
      </w:r>
      <w:r>
        <w:rPr>
          <w:rFonts w:eastAsiaTheme="minorHAnsi"/>
        </w:rPr>
        <w:t>выраз</w:t>
      </w:r>
      <w:r w:rsidRPr="001A721F">
        <w:rPr>
          <w:rFonts w:eastAsiaTheme="minorHAnsi"/>
        </w:rPr>
        <w:t>ительной визуальной среды в вечернее врем</w:t>
      </w:r>
      <w:r>
        <w:rPr>
          <w:rFonts w:eastAsiaTheme="minorHAnsi"/>
        </w:rPr>
        <w:t>я</w:t>
      </w:r>
      <w:r w:rsidRPr="001A721F">
        <w:rPr>
          <w:rFonts w:eastAsiaTheme="minorHAnsi"/>
        </w:rPr>
        <w:t>, выявления из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>темноты и образной интерпретации памятников архитект</w:t>
      </w:r>
      <w:r>
        <w:rPr>
          <w:rFonts w:eastAsiaTheme="minorHAnsi"/>
        </w:rPr>
        <w:t>у</w:t>
      </w:r>
      <w:r w:rsidRPr="001A721F">
        <w:rPr>
          <w:rFonts w:eastAsiaTheme="minorHAnsi"/>
        </w:rPr>
        <w:t>ры, истории и культуры,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>инженерного и монумент</w:t>
      </w:r>
      <w:r>
        <w:rPr>
          <w:rFonts w:eastAsiaTheme="minorHAnsi"/>
        </w:rPr>
        <w:t>а</w:t>
      </w:r>
      <w:r w:rsidRPr="001A721F">
        <w:rPr>
          <w:rFonts w:eastAsiaTheme="minorHAnsi"/>
        </w:rPr>
        <w:t xml:space="preserve">льного искусства, МАФ, </w:t>
      </w:r>
      <w:r>
        <w:rPr>
          <w:rFonts w:eastAsiaTheme="minorHAnsi"/>
        </w:rPr>
        <w:t>доминантны</w:t>
      </w:r>
      <w:r w:rsidRPr="001A721F">
        <w:rPr>
          <w:rFonts w:eastAsiaTheme="minorHAnsi"/>
        </w:rPr>
        <w:t>х и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 xml:space="preserve">достопримечательных </w:t>
      </w:r>
      <w:r>
        <w:rPr>
          <w:rFonts w:eastAsiaTheme="minorHAnsi"/>
        </w:rPr>
        <w:t>объект</w:t>
      </w:r>
      <w:r w:rsidRPr="001A721F">
        <w:rPr>
          <w:rFonts w:eastAsiaTheme="minorHAnsi"/>
        </w:rPr>
        <w:t>ов, ландшафтных композиций, создания световых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 xml:space="preserve">ансамблей. </w:t>
      </w:r>
      <w:proofErr w:type="spellStart"/>
      <w:r w:rsidRPr="001A721F">
        <w:rPr>
          <w:rFonts w:eastAsiaTheme="minorHAnsi"/>
        </w:rPr>
        <w:t>Архитек</w:t>
      </w:r>
      <w:r>
        <w:rPr>
          <w:rFonts w:eastAsiaTheme="minorHAnsi"/>
        </w:rPr>
        <w:t>т</w:t>
      </w:r>
      <w:r w:rsidRPr="001A721F">
        <w:rPr>
          <w:rFonts w:eastAsiaTheme="minorHAnsi"/>
        </w:rPr>
        <w:t>yрную</w:t>
      </w:r>
      <w:proofErr w:type="spellEnd"/>
      <w:r w:rsidRPr="001A721F">
        <w:rPr>
          <w:rFonts w:eastAsiaTheme="minorHAnsi"/>
        </w:rPr>
        <w:t xml:space="preserve"> подсветку организовывать с помощью</w:t>
      </w:r>
      <w:r>
        <w:rPr>
          <w:rFonts w:eastAsiaTheme="minorHAnsi"/>
        </w:rPr>
        <w:t xml:space="preserve"> стационарны</w:t>
      </w:r>
      <w:r w:rsidRPr="001A721F">
        <w:rPr>
          <w:rFonts w:eastAsiaTheme="minorHAnsi"/>
        </w:rPr>
        <w:t xml:space="preserve">х или временных установок </w:t>
      </w:r>
      <w:r>
        <w:rPr>
          <w:rFonts w:eastAsiaTheme="minorHAnsi"/>
        </w:rPr>
        <w:t xml:space="preserve">освещения  </w:t>
      </w:r>
      <w:r w:rsidRPr="001A721F">
        <w:rPr>
          <w:rFonts w:eastAsiaTheme="minorHAnsi"/>
        </w:rPr>
        <w:t>объектов, главным образом, для</w:t>
      </w:r>
      <w:r>
        <w:rPr>
          <w:rFonts w:eastAsiaTheme="minorHAnsi"/>
        </w:rPr>
        <w:t xml:space="preserve"> </w:t>
      </w:r>
      <w:r w:rsidRPr="001A721F">
        <w:rPr>
          <w:rFonts w:eastAsiaTheme="minorHAnsi"/>
        </w:rPr>
        <w:t>наружного освещения их фасадных поверхностей</w:t>
      </w:r>
      <w:r>
        <w:rPr>
          <w:rFonts w:eastAsiaTheme="minorHAnsi"/>
        </w:rPr>
        <w:t>»</w:t>
      </w:r>
      <w:proofErr w:type="gramStart"/>
      <w:r w:rsidRPr="001A721F"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r w:rsidRPr="00F856EF">
        <w:rPr>
          <w:rFonts w:eastAsiaTheme="minorHAnsi"/>
          <w:color w:val="1F497D" w:themeColor="text2"/>
        </w:rPr>
        <w:t>(</w:t>
      </w:r>
      <w:proofErr w:type="gramStart"/>
      <w:r w:rsidRPr="00F856EF">
        <w:rPr>
          <w:rFonts w:eastAsiaTheme="minorHAnsi"/>
          <w:color w:val="1F497D" w:themeColor="text2"/>
        </w:rPr>
        <w:t>в</w:t>
      </w:r>
      <w:proofErr w:type="gramEnd"/>
      <w:r w:rsidRPr="00F856EF">
        <w:rPr>
          <w:rFonts w:eastAsiaTheme="minorHAnsi"/>
          <w:color w:val="1F497D" w:themeColor="text2"/>
        </w:rPr>
        <w:t xml:space="preserve"> ред.Р.№17 от 22.07.2022г)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12. </w:t>
      </w:r>
      <w:r>
        <w:rPr>
          <w:b/>
          <w:bCs/>
          <w:color w:val="000000"/>
        </w:rPr>
        <w:t>Содержание средств размещения информации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Средства размещения информации устанавливаются на территории  </w:t>
      </w:r>
      <w:r w:rsidR="00974A28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на основании разрешения на установку средства размещения информации, выдаваемого в установленном порядке,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4.Владелец средства размещения информации обязан содержать его в состоянии, определенном документами, необходимыми для установки средства размещения информации </w:t>
      </w:r>
    </w:p>
    <w:p w:rsidR="000270E8" w:rsidRDefault="000270E8" w:rsidP="000270E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b/>
          <w:bCs/>
        </w:rPr>
        <w:t>Статья 12.1.</w:t>
      </w:r>
      <w:r>
        <w:rPr>
          <w:b/>
          <w:bCs/>
          <w:color w:val="000000"/>
        </w:rPr>
        <w:t xml:space="preserve"> Требования к размещению и содержанию рекламных конструкций, а также размещению информационно-печатной продукции».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«1. Размещение на территории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 поселения рекламных конструкций осуществляется в соответствии с Федеральным</w:t>
      </w:r>
      <w:r w:rsidRPr="008F4A54">
        <w:rPr>
          <w:rStyle w:val="apple-converted-space"/>
          <w:color w:val="000000"/>
          <w:sz w:val="24"/>
          <w:szCs w:val="24"/>
        </w:rPr>
        <w:t xml:space="preserve">  </w:t>
      </w:r>
      <w:r w:rsidRPr="008F4A54">
        <w:rPr>
          <w:color w:val="333333"/>
          <w:sz w:val="24"/>
          <w:szCs w:val="24"/>
          <w:u w:val="single"/>
        </w:rPr>
        <w:t xml:space="preserve">законом от 13.03.2006  </w:t>
      </w:r>
      <w:r w:rsidRPr="008F4A54">
        <w:rPr>
          <w:sz w:val="24"/>
          <w:szCs w:val="24"/>
        </w:rPr>
        <w:t>№ 38- ФЗ «О рекламе».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2. На территории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>поселения к рекламным конструкциям предъявляются следующие требования: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рекламные конструкции должны быть оборудованы системой подсветки;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освещенность рекламного изображения должна быть достаточна для его восприятия в темное время суток;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уличное освещение или отраженный свет не должны использоваться в качестве источника освещения рекламной конструкции;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время работы подсветки рекламных конструкций должно совпадать со временем работы уличного освещения;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допускается установка следующих рекламных конструкций, не оборудованных подсветкой: растяжек, размещаемых между зданиями и (или) отдельно стоящими опорами и на ограждениях мостов и путепроводов; флагов; строительных сеток с нанесенными на них рекламными изображениями;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на крышах зданий и сооружений должны устанавливаться только световые рекламные конструкции;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наземные рекламные конструкции не должны быть односторонними, за исключением тех случаев, когда восприятие одной из сторон конструкции невозможно из-за наличия естественных или искусственных препятствий;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фундамент наземной рекламной конструкции не должен возвышаться над поверхностью земли;</w:t>
      </w:r>
    </w:p>
    <w:p w:rsidR="000270E8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площадь рекламные конструкции на фасадах зданий и сооружений не должны превышать 10 про</w:t>
      </w:r>
      <w:r w:rsidR="0021494F">
        <w:rPr>
          <w:sz w:val="24"/>
          <w:szCs w:val="24"/>
        </w:rPr>
        <w:t>центов от площади фасада здания;</w:t>
      </w:r>
    </w:p>
    <w:p w:rsidR="0021494F" w:rsidRDefault="0021494F" w:rsidP="0021494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- у</w:t>
      </w:r>
      <w:r w:rsidRPr="00AB4C4B">
        <w:rPr>
          <w:rFonts w:eastAsiaTheme="minorHAnsi"/>
        </w:rPr>
        <w:t xml:space="preserve">казатели с </w:t>
      </w:r>
      <w:r>
        <w:rPr>
          <w:rFonts w:eastAsiaTheme="minorHAnsi"/>
        </w:rPr>
        <w:t>наименовани</w:t>
      </w:r>
      <w:r w:rsidRPr="00AB4C4B">
        <w:rPr>
          <w:rFonts w:eastAsiaTheme="minorHAnsi"/>
        </w:rPr>
        <w:t>ями улиц и номерами домов, а также иные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указатели, используемые для навигации, размещать в удобных</w:t>
      </w:r>
      <w:r>
        <w:rPr>
          <w:rFonts w:eastAsiaTheme="minorHAnsi"/>
        </w:rPr>
        <w:t xml:space="preserve"> </w:t>
      </w:r>
      <w:r w:rsidRPr="00AB4C4B">
        <w:rPr>
          <w:rFonts w:eastAsiaTheme="minorHAnsi"/>
        </w:rPr>
        <w:t>местах, не перекрывая архитектурные элементы зданий</w:t>
      </w:r>
      <w:r>
        <w:rPr>
          <w:rFonts w:eastAsiaTheme="minorHAnsi"/>
        </w:rPr>
        <w:t>»</w:t>
      </w:r>
      <w:r w:rsidRPr="00AB4C4B">
        <w:rPr>
          <w:rFonts w:eastAsiaTheme="minorHAnsi"/>
        </w:rPr>
        <w:t>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3. Рекламные конструкции должны содержаться в исправном инженерно-техническом состоянии и соответствовать разрешительной и проектной документации, иметь эстетичный вид, быть чистыми, не содержать на поверхности посторонних надписей, рисунков, объявлений, плакатов, иной информационно-печатной продукции и их частей. Рекламные конструкции должны иметь целостное, ненарушенное изображение.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4. 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конструкций, закрывается щитами, окрашенными в светлые тона, либо обтягивается светлым материалом.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5. Рекламные конструкции в темное время суток подсвечиваются. Включение подсветки отдельно стоящих рекламных конструкций производится в соответствии с </w:t>
      </w:r>
      <w:r w:rsidRPr="008F4A54">
        <w:rPr>
          <w:sz w:val="24"/>
          <w:szCs w:val="24"/>
        </w:rPr>
        <w:lastRenderedPageBreak/>
        <w:t>графиком включения устройств наружного освещения. Физические и юридические лица, эксплуатирующие световые рекламные конструкции, обеспечивают своевременную замену элементов светового оборудования.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6. Элементы рекламных конструкций, выполненные из металла, должны быть окрашены и не иметь очагов коррозии. Элементы рекламных конструкций, выполненные из камня или бетона, должны быть окрашены, элементы, выполненные из дерева, - окрашены, за исключением случаев использования естественного цвета камня или дерева в декоративной отделке. Покраска рекламных конструкций осуществляется по мере необходимости, но не реже одного раза в год в срок до 1 мая.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7.  Запрещается: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эксплуатация рекламных конструкций с рекламными изображениями, имеющими повреждения (нарушения целостности изображения, надписи и т.д.), более двух дней;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размещение на зданиях, строениях, сооружениях, некапитальных нестационарных объектах, ограждениях территории, остановочных комплексах транспорта общего пользования, опорах освещения, линий электропередачи и контактной сети, а также деревьях каких-либо объявлений и иной информационно-печатной продукции;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установка выносных щитовых рекламных конструкций (</w:t>
      </w:r>
      <w:proofErr w:type="spellStart"/>
      <w:r w:rsidRPr="008F4A54">
        <w:rPr>
          <w:sz w:val="24"/>
          <w:szCs w:val="24"/>
        </w:rPr>
        <w:t>штендеров</w:t>
      </w:r>
      <w:proofErr w:type="spellEnd"/>
      <w:r w:rsidRPr="008F4A54">
        <w:rPr>
          <w:sz w:val="24"/>
          <w:szCs w:val="24"/>
        </w:rPr>
        <w:t>).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8. Запрещается размещение любых видов рекламной продукции на опорах освещения и контактной сети без согласования с их собственником, если согласование такого размещения с иными субъектами не предусмотрено действующим законодательством или договором.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9. Благоустройство прилегающей к отдельно стоящей рекламной конструкции территории предусматривает в летний период покос травы, ее сгребание и уборку; в зимнее время - очистку от снега и льда, а также еженедельную уборку мусора независимо от времени года. Высота скашиваемой травы на прилегающей территории не должна превышать </w:t>
      </w:r>
      <w:smartTag w:uri="urn:schemas-microsoft-com:office:smarttags" w:element="metricconverter">
        <w:smartTagPr>
          <w:attr w:name="ProductID" w:val="15 сантиметров"/>
        </w:smartTagPr>
        <w:r w:rsidRPr="008F4A54">
          <w:rPr>
            <w:sz w:val="24"/>
            <w:szCs w:val="24"/>
          </w:rPr>
          <w:t>15 сантиметров</w:t>
        </w:r>
      </w:smartTag>
      <w:r w:rsidRPr="008F4A54">
        <w:rPr>
          <w:sz w:val="24"/>
          <w:szCs w:val="24"/>
        </w:rPr>
        <w:t xml:space="preserve"> от поверхности земли.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Обязанности по благоустройству (уборке) территорий, прилегающих к отдельно стоящим рекламным конструкциям, в том числе опорам для размещения рекламных перетяжек (транспарантов), в том числе по вывозу образовавшегося на прилегающей территории мусора, возлагаются на собственника (иного законного владельца) земельного участка, на котором расположена рекламная конструкция. </w:t>
      </w:r>
      <w:proofErr w:type="gramStart"/>
      <w:r w:rsidRPr="008F4A54">
        <w:rPr>
          <w:sz w:val="24"/>
          <w:szCs w:val="24"/>
        </w:rPr>
        <w:t>В случае размещения рекламных конструкций на земельных участках (территориях), находящихся в собственности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 xml:space="preserve">поселения,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 xml:space="preserve">сельского </w:t>
      </w:r>
      <w:r w:rsidRPr="008F4A54">
        <w:rPr>
          <w:rStyle w:val="apple-converted-space"/>
          <w:color w:val="FF0000"/>
          <w:sz w:val="24"/>
          <w:szCs w:val="24"/>
        </w:rPr>
        <w:t> </w:t>
      </w:r>
      <w:r w:rsidRPr="008F4A54">
        <w:rPr>
          <w:sz w:val="24"/>
          <w:szCs w:val="24"/>
        </w:rPr>
        <w:t>поселения договором на установку и эксплуатацию рекламной конструкции на земельном участке, здании или другом недвижимом имуществе, находящемся в муниципальной собственности.</w:t>
      </w:r>
      <w:proofErr w:type="gramEnd"/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После установки (демонтажа) рекламной конструкции ее владелец обеспечивает благоустройство территории, прилегающей к рекламной конструкции, в срок не позднее 5 календарных дней со дня установки (демонтажа).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При установке (демонтаже) и смене изображений на рекламных конструкциях не допускается заезд транспортных средств на газоны. Мусор, образовавшийся при установке (демонтаже), смене изображений на рекламных конструкциях и иных работах, должен быть убран немедленно.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10. Расклейка газет, плакатов, афиш, объявлений и рекламных проспектов и иной информационно-печатной продукции разрешается только на специально установленных щитах, стендах или тумбах. Размещение информационно-печатной продукции вне установленных для этих целей конструкций запрещается.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lastRenderedPageBreak/>
        <w:t>Организация работ по удалению самовольно произведенных надписей, а также самовольно размещенной информационно-печатной продукции со всех объектов независимо от ведомственной принадлежности возлагается на лиц, выполнивших надписи, разместивших указанную продукцию, а также на собственников (иных законных владельцев) указанных объектов.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11. Размещение печатных агитационных материалов осуществляется в места</w:t>
      </w:r>
      <w:r>
        <w:rPr>
          <w:sz w:val="24"/>
          <w:szCs w:val="24"/>
        </w:rPr>
        <w:t xml:space="preserve">х, определяемых администрацией Благовещенского  </w:t>
      </w:r>
      <w:r w:rsidRPr="008F4A54">
        <w:rPr>
          <w:sz w:val="24"/>
          <w:szCs w:val="24"/>
        </w:rPr>
        <w:t xml:space="preserve"> 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>поселения в соответствии с законодательством Российской Федерации и Ивановской области о выборах и референдумах. Уборка размещенных агитационных материалов осуществляется в течение 1 месяца после окончания агитационного периода лицами, разместившими соответствующие материалы.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12. Требования к типам и размерам размещаемых на фасадах зданий, сооружений информационных вывесок, не содержащих сведений рекламного характера, связанные с сохранением сложившегося внешнего архитектурно-художественного облика </w:t>
      </w:r>
      <w:r>
        <w:rPr>
          <w:sz w:val="24"/>
          <w:szCs w:val="24"/>
        </w:rPr>
        <w:t xml:space="preserve">Благовещенского </w:t>
      </w:r>
      <w:r w:rsidRPr="008F4A54">
        <w:rPr>
          <w:sz w:val="24"/>
          <w:szCs w:val="24"/>
        </w:rPr>
        <w:t>сельского</w:t>
      </w:r>
      <w:r w:rsidRPr="008F4A54">
        <w:rPr>
          <w:rStyle w:val="apple-converted-space"/>
          <w:color w:val="000000"/>
          <w:sz w:val="24"/>
          <w:szCs w:val="24"/>
        </w:rPr>
        <w:t> </w:t>
      </w:r>
      <w:r w:rsidRPr="008F4A54">
        <w:rPr>
          <w:sz w:val="24"/>
          <w:szCs w:val="24"/>
        </w:rPr>
        <w:t>поселения.</w:t>
      </w:r>
    </w:p>
    <w:p w:rsidR="000270E8" w:rsidRPr="008F4A54" w:rsidRDefault="000270E8" w:rsidP="000270E8">
      <w:pPr>
        <w:pStyle w:val="2"/>
        <w:rPr>
          <w:sz w:val="24"/>
          <w:szCs w:val="24"/>
        </w:rPr>
      </w:pPr>
      <w:r w:rsidRPr="008F4A54">
        <w:rPr>
          <w:sz w:val="24"/>
          <w:szCs w:val="24"/>
        </w:rPr>
        <w:t>Размещение информационных вывесок помимо требований, предусмотренных действующим законодательством, осуществляется в соответствии со следующими требованиями: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информационная вывеска устанавливается изготовителем (исполнителем, продавцом) на здании справа или слева у главного входа в занимаемое им здание или помещение. Для изготовителей (исполнителей, продавцов), расположенных в помещениях в здании на этажах выше первого, установка информационных вывесок осуществляется справа или слева у главного входа в помещение;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не допускается размещение информационных вывесок в оконных и дверных проемах;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 xml:space="preserve">- размер информационной вывески не должен превышать </w:t>
      </w:r>
      <w:smartTag w:uri="urn:schemas-microsoft-com:office:smarttags" w:element="metricconverter">
        <w:smartTagPr>
          <w:attr w:name="ProductID" w:val="0,6 метров"/>
        </w:smartTagPr>
        <w:r w:rsidRPr="008F4A54">
          <w:rPr>
            <w:sz w:val="24"/>
            <w:szCs w:val="24"/>
          </w:rPr>
          <w:t>0,6 метров</w:t>
        </w:r>
      </w:smartTag>
      <w:r w:rsidRPr="008F4A54">
        <w:rPr>
          <w:sz w:val="24"/>
          <w:szCs w:val="24"/>
        </w:rPr>
        <w:t xml:space="preserve"> по горизонтали и </w:t>
      </w:r>
      <w:smartTag w:uri="urn:schemas-microsoft-com:office:smarttags" w:element="metricconverter">
        <w:smartTagPr>
          <w:attr w:name="ProductID" w:val="0,4 метра"/>
        </w:smartTagPr>
        <w:r w:rsidRPr="008F4A54">
          <w:rPr>
            <w:sz w:val="24"/>
            <w:szCs w:val="24"/>
          </w:rPr>
          <w:t>0,4 метра</w:t>
        </w:r>
      </w:smartTag>
      <w:r w:rsidRPr="008F4A54">
        <w:rPr>
          <w:sz w:val="24"/>
          <w:szCs w:val="24"/>
        </w:rPr>
        <w:t xml:space="preserve"> по вертикали; высота букв и цифр надписей - не более </w:t>
      </w:r>
      <w:smartTag w:uri="urn:schemas-microsoft-com:office:smarttags" w:element="metricconverter">
        <w:smartTagPr>
          <w:attr w:name="ProductID" w:val="0,1 метра"/>
        </w:smartTagPr>
        <w:r w:rsidRPr="008F4A54">
          <w:rPr>
            <w:sz w:val="24"/>
            <w:szCs w:val="24"/>
          </w:rPr>
          <w:t>0,1 метра</w:t>
        </w:r>
      </w:smartTag>
      <w:r w:rsidRPr="008F4A54">
        <w:rPr>
          <w:sz w:val="24"/>
          <w:szCs w:val="24"/>
        </w:rPr>
        <w:t>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для одного изготовителя (исполнителя, продавца) может быть установлена только одна вывеска;</w:t>
      </w:r>
    </w:p>
    <w:p w:rsidR="000270E8" w:rsidRPr="008F4A54" w:rsidRDefault="000270E8" w:rsidP="000270E8">
      <w:pPr>
        <w:pStyle w:val="2"/>
        <w:ind w:firstLine="708"/>
        <w:rPr>
          <w:sz w:val="24"/>
          <w:szCs w:val="24"/>
        </w:rPr>
      </w:pPr>
      <w:r w:rsidRPr="008F4A54">
        <w:rPr>
          <w:sz w:val="24"/>
          <w:szCs w:val="24"/>
        </w:rPr>
        <w:t>- в текстах оформления информационной вывески допускается использование товарных знаков и знаков обслуживания в оригинальном написании (на иностранном языке) при условии их регистрации в установленном порядке на территории Российской Федерации».</w:t>
      </w:r>
    </w:p>
    <w:p w:rsidR="000270E8" w:rsidRDefault="000270E8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13. </w:t>
      </w:r>
      <w:r>
        <w:rPr>
          <w:b/>
          <w:bCs/>
          <w:color w:val="000000"/>
        </w:rPr>
        <w:t>Содержание мест производства земляных, ремонтных и иных видов работ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Строительные объекты и площадки, карьеры (в том числе </w:t>
      </w:r>
      <w:proofErr w:type="spellStart"/>
      <w:r>
        <w:rPr>
          <w:color w:val="000000"/>
        </w:rPr>
        <w:t>рекультивируемые</w:t>
      </w:r>
      <w:proofErr w:type="spellEnd"/>
      <w:r>
        <w:rPr>
          <w:color w:val="000000"/>
        </w:rPr>
        <w:t>), предприятия по производству строительных материалов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Выезд автотранспорта на дороги общего пользования с неочищенными колесами запрещен.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Для сбора и хранения мусора на строительной площадке должен быть установлен контейнер, для сбора и хранения строительных отходов – бункер-накопитель.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5. </w:t>
      </w:r>
      <w:proofErr w:type="gramStart"/>
      <w:r>
        <w:rPr>
          <w:color w:val="000000"/>
        </w:rPr>
        <w:t>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надписей, по периметру ограждений строительной площадки и мест разрытия должно быть установлено освещение.</w:t>
      </w:r>
      <w:proofErr w:type="gramEnd"/>
      <w:r>
        <w:rPr>
          <w:color w:val="000000"/>
        </w:rPr>
        <w:t xml:space="preserve"> В случае установки ограждений строительной площадки с занятием под эти цели тротуаров, объектов озеленения, дорог обязательно согласование с администрацией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Строительный мусор и грунт со строительных площадок должен вывозиться регулярно в специально отведенные для этого места.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7. Строительные материалы и изделия должны складироваться только в пределах огражденной площадки в соответствии с </w:t>
      </w:r>
      <w:proofErr w:type="gramStart"/>
      <w:r>
        <w:rPr>
          <w:color w:val="000000"/>
        </w:rPr>
        <w:t>утвержденными</w:t>
      </w:r>
      <w:proofErr w:type="gramEnd"/>
      <w:r>
        <w:rPr>
          <w:color w:val="000000"/>
        </w:rPr>
        <w:t xml:space="preserve"> проектом организации строительства и планом производства работ.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работ, места для этого определяются по согласованию с органами местного самоуправления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9. Разборка подлежащих сносу строений должна производиться в сроки, установленные органами местного самоуправления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10. Площадка после сноса строений должна быть в 2-недельный срок спланирована и благоустроена.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11. Проведение любых видов земляных, дорожных, строительных, аварийных и иных видов работ без разрешения (ордера) запрещается. Порядок выдачи разрешительной документации устанавливается органом местного самоуправления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12. Вскрытие дорожных покрытий, тротуаров, газонов,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органами местного самоуправления  </w:t>
      </w:r>
      <w:r w:rsidR="008E6340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поселения,  в границах и в сроки, указанные в разрешении.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13. Засыпка траншей и котлованов должна производиться в срок, указанный в разрешении (ордере) на производство земляных работ.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14. Хозяйствующие субъекты, производящие земляные работы, несут ответственность за несвоевременную сдачу траншеи под восстановление дорожных покрытий.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15. Эксплуатация подземных сетей допускается только после восстановления дорожных покрытий и элементов благоустройства.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16. При производстве работ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производить откачку воды из колодцев, траншей, котлованов непосредственно на тротуары и проезжую часть улиц;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оставлять на проезжей части и тротуарах, газонах землю и строительный мусор после окончания работ;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4) занимать излишнюю площадь под складирование, ограждение работ сверх установленных границ;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5) загромождать проходы и въезды во дворы, нарушать нормальный проезд транспорта и движение пешеходов;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7) производство работ по внешнему благоустройству офисов, устройство въездов, парковочных карманов и стояночных площадок для автотранспорта без проектно-сметной документации или схемы согласованной в установленном порядке.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17.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18. В процессе производства земляных, ремонтных, аварийно-восстановительных и иных видов работ,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19. В случае аварии при производстве земляных, ремонтных и иных работ, исполнитель обязан своевременно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администрацию сельского поселения, организации, имеющие смежные с местом аварии территории.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14. </w:t>
      </w:r>
      <w:r>
        <w:rPr>
          <w:b/>
          <w:bCs/>
          <w:color w:val="000000"/>
        </w:rPr>
        <w:t>Содержание частных домовладений, в том числе используемых для сезонного и временного проживания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Собственники домовладений</w:t>
      </w:r>
      <w:r>
        <w:rPr>
          <w:color w:val="000000"/>
        </w:rPr>
        <w:t xml:space="preserve">, в том числе используемых для сезонного и временного проживания, </w:t>
      </w:r>
      <w:r>
        <w:rPr>
          <w:b/>
          <w:bCs/>
          <w:color w:val="000000"/>
        </w:rPr>
        <w:t>обязаны</w:t>
      </w:r>
      <w:r>
        <w:rPr>
          <w:color w:val="000000"/>
        </w:rPr>
        <w:t>:</w:t>
      </w:r>
    </w:p>
    <w:p w:rsidR="008C7783" w:rsidRPr="00F84A74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складировать твердые коммунальные отходы (ТКО) и мусор в специально отведенных местах. </w:t>
      </w:r>
      <w:r w:rsidRPr="00F84A74">
        <w:rPr>
          <w:bCs/>
          <w:color w:val="000000"/>
        </w:rPr>
        <w:t>Обеспечить своевременный вывоз  ТКО путем заключения договора на оказание услуг по обращению с ТКО с региональным оператором, в зоне деятельности которого образуютс</w:t>
      </w:r>
      <w:r w:rsidR="00C81165" w:rsidRPr="00F84A74">
        <w:rPr>
          <w:bCs/>
          <w:color w:val="000000"/>
        </w:rPr>
        <w:t>я ТКО и находятся места их накопления</w:t>
      </w:r>
      <w:r w:rsidRPr="00F84A74">
        <w:rPr>
          <w:bCs/>
          <w:color w:val="000000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не допускать длительного (свыше 7-ми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017D31">
        <w:rPr>
          <w:color w:val="000000"/>
        </w:rPr>
        <w:t xml:space="preserve">отменен </w:t>
      </w:r>
      <w:proofErr w:type="gramStart"/>
      <w:r w:rsidR="00017D31" w:rsidRPr="00017D31">
        <w:rPr>
          <w:color w:val="4F81BD" w:themeColor="accent1"/>
        </w:rPr>
        <w:t>Р</w:t>
      </w:r>
      <w:proofErr w:type="gramEnd"/>
      <w:r w:rsidR="00017D31" w:rsidRPr="00017D31">
        <w:rPr>
          <w:color w:val="4F81BD" w:themeColor="accent1"/>
        </w:rPr>
        <w:t xml:space="preserve"> №5 от 20.02.2019г)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не допускать производства ремонта или мойки автомобилей, смены масла или технических жидкостей на прилегающей территории;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5) не загромождать проезжую часть дороги при производстве земляных и строительных работ;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6) не засорять колодцы инженерных коммуникаций и ливневые траншеи;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7) не использовать под посадку овощных культур земельные участки, расположенные на прилегающей территории к жилым домам.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Запрещается захоронение мусора на территории земельных участков, на которых расположены дома.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Запрещается производить работы по внешнему благоустройству прилегающей территории домовладения: устрой</w:t>
      </w:r>
      <w:proofErr w:type="gramStart"/>
      <w:r>
        <w:rPr>
          <w:color w:val="000000"/>
        </w:rPr>
        <w:t>ств пл</w:t>
      </w:r>
      <w:proofErr w:type="gramEnd"/>
      <w:r>
        <w:rPr>
          <w:color w:val="000000"/>
        </w:rPr>
        <w:t xml:space="preserve">ощадок для стоянки автотранспорта, посадка деревьев и высокорослых (выше одного метра) кустарников, установка фонтанов, качелей без схемы, согласованной в установленном порядке с администрацией  </w:t>
      </w:r>
      <w:r w:rsidR="00EE0566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0270E8" w:rsidRDefault="000270E8" w:rsidP="000270E8">
      <w:pPr>
        <w:pStyle w:val="2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Статья 14.1  «Содержание придомовых территорий многоквартирных домов» следующего содержания:</w:t>
      </w:r>
    </w:p>
    <w:p w:rsidR="000270E8" w:rsidRPr="002D2916" w:rsidRDefault="000270E8" w:rsidP="000270E8">
      <w:pPr>
        <w:pStyle w:val="2"/>
        <w:rPr>
          <w:sz w:val="24"/>
          <w:szCs w:val="24"/>
        </w:rPr>
      </w:pPr>
      <w:r>
        <w:lastRenderedPageBreak/>
        <w:tab/>
      </w:r>
      <w:r>
        <w:rPr>
          <w:sz w:val="24"/>
          <w:szCs w:val="24"/>
        </w:rPr>
        <w:t>14</w:t>
      </w:r>
      <w:r w:rsidRPr="002D2916">
        <w:rPr>
          <w:sz w:val="24"/>
          <w:szCs w:val="24"/>
        </w:rPr>
        <w:t>.1.1. Содержание придомовых территорий осуществляется в соответствии с Правилами и нормами технической эксплуатации жилищного фонда.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14.1.2. </w:t>
      </w:r>
      <w:r w:rsidRPr="002D2916">
        <w:rPr>
          <w:sz w:val="24"/>
          <w:szCs w:val="24"/>
        </w:rPr>
        <w:t>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управление многоквартирными домами.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14.1.3. </w:t>
      </w:r>
      <w:r w:rsidRPr="002D2916">
        <w:rPr>
          <w:sz w:val="24"/>
          <w:szCs w:val="24"/>
        </w:rPr>
        <w:t>Хранение и стоянка автотранспорта на придомовых и внутриквартальных территориях допускаются в один ряд и должны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14.1.4. </w:t>
      </w:r>
      <w:r w:rsidRPr="002D2916">
        <w:rPr>
          <w:sz w:val="24"/>
          <w:szCs w:val="24"/>
        </w:rPr>
        <w:t>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14.1.5. </w:t>
      </w:r>
      <w:r w:rsidRPr="002D2916">
        <w:rPr>
          <w:sz w:val="24"/>
          <w:szCs w:val="24"/>
        </w:rPr>
        <w:t>Организаторы парковки обязаны соблюдать санитарные нормы и правила и обеспечивать санитарное содержание и благоустройство зоны, отведенной для парковки автотранспорта, а также вывоз твердых бытовых отходов.</w:t>
      </w:r>
      <w:r>
        <w:rPr>
          <w:sz w:val="24"/>
          <w:szCs w:val="24"/>
        </w:rPr>
        <w:t xml:space="preserve"> </w:t>
      </w:r>
      <w:r w:rsidRPr="002D2916">
        <w:rPr>
          <w:sz w:val="24"/>
          <w:szCs w:val="24"/>
        </w:rPr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 </w:t>
      </w:r>
      <w:r w:rsidRPr="002D2916">
        <w:rPr>
          <w:sz w:val="24"/>
          <w:szCs w:val="24"/>
        </w:rPr>
        <w:t>Парковки автотранспорта и автотранспорт не должны: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14.1.6.1.</w:t>
      </w:r>
      <w:r w:rsidRPr="002D2916">
        <w:rPr>
          <w:sz w:val="24"/>
          <w:szCs w:val="24"/>
        </w:rPr>
        <w:t xml:space="preserve"> Размещаться на детских и спортивных площадках, в местах отдыха, на газонах.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14.1.6.2.</w:t>
      </w:r>
      <w:r w:rsidRPr="002D2916">
        <w:rPr>
          <w:sz w:val="24"/>
          <w:szCs w:val="24"/>
        </w:rPr>
        <w:t xml:space="preserve">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14.1.6.3. </w:t>
      </w:r>
      <w:r w:rsidRPr="002D2916">
        <w:rPr>
          <w:sz w:val="24"/>
          <w:szCs w:val="24"/>
        </w:rPr>
        <w:t>Собственники помещений в многоквартирных домах или лица, осуществляющие управление многоквартирными домами, обеспечивают в темное время суток наружное освещение подъездов домов.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14.1.6.4. </w:t>
      </w:r>
      <w:r w:rsidRPr="002D2916">
        <w:rPr>
          <w:sz w:val="24"/>
          <w:szCs w:val="24"/>
        </w:rPr>
        <w:t>Многоквартирные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  <w:r>
        <w:rPr>
          <w:sz w:val="24"/>
          <w:szCs w:val="24"/>
        </w:rPr>
        <w:t xml:space="preserve"> </w:t>
      </w:r>
      <w:r w:rsidRPr="002D2916">
        <w:rPr>
          <w:sz w:val="24"/>
          <w:szCs w:val="24"/>
        </w:rPr>
        <w:t>Оборудование и содержание выгребных ям осуществляют собственники помещений или лица, осуществляющие управление многоквартирным домом.</w:t>
      </w:r>
      <w:r>
        <w:rPr>
          <w:sz w:val="24"/>
          <w:szCs w:val="24"/>
        </w:rPr>
        <w:t xml:space="preserve"> </w:t>
      </w:r>
      <w:r w:rsidRPr="002D2916">
        <w:rPr>
          <w:sz w:val="24"/>
          <w:szCs w:val="24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14.1.6.5. </w:t>
      </w:r>
      <w:r w:rsidRPr="002D2916">
        <w:rPr>
          <w:sz w:val="24"/>
          <w:szCs w:val="24"/>
        </w:rPr>
        <w:t>Собственники помещений в многоквартирных домах или лица, осуществляющие управление многоквартирными домами, осуществляют с</w:t>
      </w:r>
      <w:r>
        <w:rPr>
          <w:sz w:val="24"/>
          <w:szCs w:val="24"/>
        </w:rPr>
        <w:t>одержание придомовых территорий</w:t>
      </w:r>
      <w:r w:rsidRPr="002D2916">
        <w:rPr>
          <w:sz w:val="24"/>
          <w:szCs w:val="24"/>
        </w:rPr>
        <w:t>.</w:t>
      </w:r>
    </w:p>
    <w:p w:rsidR="000270E8" w:rsidRPr="002D2916" w:rsidRDefault="000270E8" w:rsidP="000270E8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>14.1.6.6.</w:t>
      </w:r>
      <w:r w:rsidRPr="002D2916">
        <w:rPr>
          <w:sz w:val="24"/>
          <w:szCs w:val="24"/>
        </w:rPr>
        <w:t xml:space="preserve"> При уборке придомовых территорий в зимний период:</w:t>
      </w:r>
    </w:p>
    <w:p w:rsidR="000270E8" w:rsidRPr="002D2916" w:rsidRDefault="000270E8" w:rsidP="000270E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2916">
        <w:rPr>
          <w:sz w:val="24"/>
          <w:szCs w:val="24"/>
        </w:rPr>
        <w:t>придомовые территории и проезды очищаются от снега и наледи до асфальта, посыпаются песком или другими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противогололедными</w:t>
      </w:r>
      <w:proofErr w:type="spellEnd"/>
      <w:r>
        <w:rPr>
          <w:sz w:val="24"/>
          <w:szCs w:val="24"/>
        </w:rPr>
        <w:t xml:space="preserve"> материалами;</w:t>
      </w:r>
    </w:p>
    <w:p w:rsidR="000270E8" w:rsidRPr="00C715C7" w:rsidRDefault="000270E8" w:rsidP="000270E8">
      <w:pPr>
        <w:pStyle w:val="2"/>
        <w:rPr>
          <w:sz w:val="24"/>
          <w:szCs w:val="24"/>
        </w:rPr>
      </w:pPr>
      <w:r w:rsidRPr="00C715C7">
        <w:rPr>
          <w:sz w:val="24"/>
          <w:szCs w:val="24"/>
        </w:rPr>
        <w:t>- счищаемый снег с придомовых территорий разрешается складировать на территориях дворов в местах, не препятствующих свободному вывозу отходов, проезду автотранспорта, специальных машин и движению пешеходов. Не допускается повреждение зеленых насаждений при складировании снега;</w:t>
      </w:r>
    </w:p>
    <w:p w:rsidR="000270E8" w:rsidRDefault="000270E8" w:rsidP="000270E8">
      <w:pPr>
        <w:pStyle w:val="a3"/>
        <w:spacing w:before="0" w:after="0"/>
        <w:ind w:firstLine="709"/>
        <w:jc w:val="both"/>
        <w:rPr>
          <w:color w:val="000000"/>
        </w:rPr>
      </w:pPr>
      <w:r w:rsidRPr="00C715C7">
        <w:t>-  при уборке придомовых территорий в летний период проезды и тротуары должны быть очищены от пыли и мусора</w:t>
      </w:r>
      <w:proofErr w:type="gramStart"/>
      <w:r w:rsidRPr="00C715C7">
        <w:t>.</w:t>
      </w:r>
      <w:proofErr w:type="gramEnd"/>
      <w:r w:rsidRPr="000270E8">
        <w:rPr>
          <w:color w:val="0070C0"/>
          <w:lang w:eastAsia="ru-RU"/>
        </w:rPr>
        <w:t xml:space="preserve"> </w:t>
      </w:r>
      <w:r w:rsidRPr="00141BB8">
        <w:rPr>
          <w:color w:val="0070C0"/>
          <w:lang w:eastAsia="ru-RU"/>
        </w:rPr>
        <w:t xml:space="preserve">( </w:t>
      </w:r>
      <w:proofErr w:type="gramStart"/>
      <w:r w:rsidRPr="00141BB8">
        <w:rPr>
          <w:color w:val="0070C0"/>
          <w:lang w:eastAsia="ru-RU"/>
        </w:rPr>
        <w:t>в</w:t>
      </w:r>
      <w:proofErr w:type="gramEnd"/>
      <w:r w:rsidRPr="00141BB8">
        <w:rPr>
          <w:color w:val="0070C0"/>
          <w:lang w:eastAsia="ru-RU"/>
        </w:rPr>
        <w:t xml:space="preserve"> ред. Р. От 22.08.2018г. №24)</w:t>
      </w:r>
      <w:r>
        <w:rPr>
          <w:color w:val="0070C0"/>
          <w:lang w:eastAsia="ru-RU"/>
        </w:rPr>
        <w:t xml:space="preserve"> отменена</w:t>
      </w:r>
    </w:p>
    <w:p w:rsidR="000270E8" w:rsidRPr="00C715C7" w:rsidRDefault="000270E8" w:rsidP="000270E8">
      <w:pPr>
        <w:pStyle w:val="2"/>
        <w:rPr>
          <w:sz w:val="24"/>
          <w:szCs w:val="24"/>
        </w:rPr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15. </w:t>
      </w:r>
      <w:r>
        <w:rPr>
          <w:b/>
          <w:bCs/>
          <w:color w:val="000000"/>
        </w:rPr>
        <w:t>Содержание территории садоводческих, огороднических, дачных и гаражных некоммерческих объединений граждан и построек на ни</w:t>
      </w:r>
      <w:proofErr w:type="gramStart"/>
      <w:r>
        <w:rPr>
          <w:b/>
          <w:bCs/>
          <w:color w:val="000000"/>
        </w:rPr>
        <w:t>х</w:t>
      </w:r>
      <w:r w:rsidR="00141BB8" w:rsidRPr="00141BB8">
        <w:rPr>
          <w:color w:val="0070C0"/>
          <w:lang w:eastAsia="ru-RU"/>
        </w:rPr>
        <w:t>(</w:t>
      </w:r>
      <w:proofErr w:type="gramEnd"/>
      <w:r w:rsidR="00141BB8" w:rsidRPr="00141BB8">
        <w:rPr>
          <w:color w:val="0070C0"/>
          <w:lang w:eastAsia="ru-RU"/>
        </w:rPr>
        <w:t xml:space="preserve"> в ред. Р. От 22.08.2018г. №24)</w:t>
      </w:r>
      <w:r w:rsidR="00141BB8">
        <w:rPr>
          <w:color w:val="0070C0"/>
          <w:lang w:eastAsia="ru-RU"/>
        </w:rPr>
        <w:t xml:space="preserve"> отменена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hd w:val="clear" w:color="auto" w:fill="FFFFFF"/>
        <w:spacing w:before="0" w:after="0"/>
        <w:jc w:val="both"/>
        <w:rPr>
          <w:b/>
          <w:color w:val="323232"/>
        </w:rPr>
      </w:pPr>
      <w:r>
        <w:rPr>
          <w:rStyle w:val="a5"/>
          <w:color w:val="000000"/>
        </w:rPr>
        <w:t xml:space="preserve">           Статья 16. </w:t>
      </w:r>
      <w:r>
        <w:rPr>
          <w:b/>
          <w:bCs/>
          <w:color w:val="000000"/>
          <w:lang w:eastAsia="ru-RU"/>
        </w:rPr>
        <w:t xml:space="preserve"> Порядок содержания </w:t>
      </w:r>
      <w:r>
        <w:rPr>
          <w:b/>
          <w:color w:val="323232"/>
        </w:rPr>
        <w:t>животных и птицы</w:t>
      </w:r>
      <w:proofErr w:type="gramStart"/>
      <w:r>
        <w:rPr>
          <w:b/>
          <w:color w:val="323232"/>
        </w:rPr>
        <w:t>.</w:t>
      </w:r>
      <w:proofErr w:type="gramEnd"/>
      <w:r w:rsidR="00141BB8" w:rsidRPr="00141BB8">
        <w:rPr>
          <w:color w:val="0070C0"/>
          <w:lang w:eastAsia="ru-RU"/>
        </w:rPr>
        <w:t xml:space="preserve"> 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  <w:r w:rsidR="00141BB8">
        <w:rPr>
          <w:color w:val="0070C0"/>
          <w:lang w:eastAsia="ru-RU"/>
        </w:rPr>
        <w:t>отменена</w:t>
      </w:r>
    </w:p>
    <w:p w:rsidR="008C7783" w:rsidRDefault="008C7783" w:rsidP="008C7783">
      <w:pPr>
        <w:shd w:val="clear" w:color="auto" w:fill="FFFFFF"/>
        <w:tabs>
          <w:tab w:val="left" w:pos="6946"/>
          <w:tab w:val="left" w:pos="9172"/>
        </w:tabs>
        <w:rPr>
          <w:lang w:eastAsia="ru-RU"/>
        </w:rPr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17. </w:t>
      </w:r>
      <w:r>
        <w:rPr>
          <w:b/>
          <w:bCs/>
          <w:color w:val="000000"/>
        </w:rPr>
        <w:t>Содержание площадок для хранения автомобилей и гаражей-стоянок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Хранение и стоянка личного автотранспорта на дворовых и внутриквартальных территориях допускаются в один ряд и должны обеспечивать беспрепятственное продвижение уборочной и специальной техники.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 Хранение и стоянка автотранспорта на прилегающих к автостоянке территориях запрещена.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3. Утилизация автомобильных шин: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1)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субъектам, осуществляющим их переработку или утилизацию;</w:t>
      </w:r>
      <w:proofErr w:type="gramEnd"/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запрещается сжигание автомобильных покрышек, размещение иных замененных частей транспортной техники вне установленных для этих целей мес</w:t>
      </w:r>
      <w:r w:rsidR="004E5F2A">
        <w:rPr>
          <w:color w:val="000000"/>
        </w:rPr>
        <w:t>т, а также в местах накопления отходов</w:t>
      </w:r>
      <w:r>
        <w:rPr>
          <w:color w:val="000000"/>
        </w:rPr>
        <w:t>, на контейнерных площадках.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4. Транспортное средство, признанное в установленном законодательством Российской Федерации порядке бесхозяйным, в месячный срок подлежит вывозу в специально отведенные места утилизации.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Строительство и размещение гаражей разрешается только по проектам, согласованным с органами архитектуры и градостроительства и органами государственного экологического контроля. Порядок установки боксовых гаражей, «ракушек», «пеналов» определяется органами местного самоуправления  </w:t>
      </w:r>
      <w:r w:rsidR="00EE0566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На </w:t>
      </w:r>
      <w:proofErr w:type="gramStart"/>
      <w:r>
        <w:rPr>
          <w:color w:val="000000"/>
        </w:rPr>
        <w:t>участке</w:t>
      </w:r>
      <w:proofErr w:type="gramEnd"/>
      <w:r>
        <w:rPr>
          <w:color w:val="000000"/>
        </w:rPr>
        <w:t xml:space="preserve">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Территория гаражей должна быть оборудована ливневой канализацией с очисткой ливневых стоков и должна содержаться в чистоте и порядке.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8.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9.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 и т.д. на площадках, имеющих твердое покрытие, и под навесом.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18. </w:t>
      </w:r>
      <w:r>
        <w:rPr>
          <w:b/>
          <w:bCs/>
          <w:color w:val="000000"/>
        </w:rPr>
        <w:t>Содержание производственных территори</w:t>
      </w:r>
      <w:proofErr w:type="gramStart"/>
      <w:r>
        <w:rPr>
          <w:b/>
          <w:bCs/>
          <w:color w:val="000000"/>
        </w:rPr>
        <w:t>й</w:t>
      </w:r>
      <w:r w:rsidR="00141BB8" w:rsidRPr="00141BB8">
        <w:rPr>
          <w:color w:val="0070C0"/>
          <w:lang w:eastAsia="ru-RU"/>
        </w:rPr>
        <w:t>(</w:t>
      </w:r>
      <w:proofErr w:type="gramEnd"/>
      <w:r w:rsidR="00141BB8" w:rsidRPr="00141BB8">
        <w:rPr>
          <w:color w:val="0070C0"/>
          <w:lang w:eastAsia="ru-RU"/>
        </w:rPr>
        <w:t xml:space="preserve"> в ред. Р. От 22.08.2018г. №24)</w:t>
      </w:r>
      <w:r w:rsidR="00141BB8">
        <w:rPr>
          <w:color w:val="0070C0"/>
          <w:lang w:eastAsia="ru-RU"/>
        </w:rPr>
        <w:t xml:space="preserve"> отменена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19. </w:t>
      </w:r>
      <w:r>
        <w:rPr>
          <w:b/>
          <w:bCs/>
          <w:color w:val="000000"/>
        </w:rPr>
        <w:t>Содержание наземных частей линейных сооружений и коммуникаций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Наружные инженерные коммуникации (газопроводы, электросети, трубопроводы горячего водоснабжения, отопления и другие) должны находиться в исправном состоянии, а прилегающая к ним территория содержаться в чистоте.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Прилегающей территорией к наземным частям линейных сооружений и коммуникаций, расположенных вне зоны застройки, является земельный участок шириной не менее 3 метров в каждую сторону от наружной линии.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 В случае проведения ремонта инженерных коммуникаций размер прилегающей территории может быть увеличен по решению органов местного самоуправления  </w:t>
      </w:r>
      <w:r w:rsidR="00F8062D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 Не допускается повреждение наземных частей смотровых и </w:t>
      </w:r>
      <w:proofErr w:type="spellStart"/>
      <w:r>
        <w:rPr>
          <w:color w:val="000000"/>
        </w:rPr>
        <w:t>дождеприемных</w:t>
      </w:r>
      <w:proofErr w:type="spellEnd"/>
      <w:r>
        <w:rPr>
          <w:color w:val="000000"/>
        </w:rPr>
        <w:t xml:space="preserve"> колодцев, линий теплотрасс,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5. Не допускается отсутствие, загрязнение или неокрашенное состояние ограждений, люков смотровых и </w:t>
      </w:r>
      <w:proofErr w:type="spellStart"/>
      <w:r>
        <w:rPr>
          <w:color w:val="000000"/>
        </w:rPr>
        <w:t>дождеприемных</w:t>
      </w:r>
      <w:proofErr w:type="spellEnd"/>
      <w:r>
        <w:rPr>
          <w:color w:val="000000"/>
        </w:rPr>
        <w:t xml:space="preserve"> колодцев, отсутствие наружной изоляции наземных линий теплосети,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>
        <w:rPr>
          <w:color w:val="000000"/>
        </w:rPr>
        <w:t>дождеприемных</w:t>
      </w:r>
      <w:proofErr w:type="spellEnd"/>
      <w:r>
        <w:rPr>
          <w:color w:val="000000"/>
        </w:rPr>
        <w:t xml:space="preserve"> колодцев производится хозяйствующими субъектами, эксплуатирующими эти сооружения.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8. В целях поддержания нормальных условий эксплуатации внутриквартальных и домовых сетей </w:t>
      </w:r>
      <w:r>
        <w:rPr>
          <w:b/>
          <w:bCs/>
          <w:color w:val="000000"/>
        </w:rPr>
        <w:t>физическим и юридическим лицам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открывать люки колодцев и регулировать запорные устройства на магистралях водопровода, канализации, теплотрасс;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-производить какие-либо работы на данных сетях без разрешения эксплуатирующих организаций;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высаживать деревья и кустарники;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оставлять колодцы неплотно закрытыми и закрывать разбитыми крышками;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отводить поверхностные воды в систему канализации;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пользоваться пожарными гидрантами в хозяйственных целях;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производить разборку колонок;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-складировать горючие, </w:t>
      </w:r>
      <w:proofErr w:type="spellStart"/>
      <w:r>
        <w:rPr>
          <w:color w:val="000000"/>
        </w:rPr>
        <w:t>пожар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взрывоопасные вещества, материалы, мусор, сухие растительные, животные остатки.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>Статья 1</w:t>
      </w:r>
      <w:r w:rsidRPr="00B155AC">
        <w:rPr>
          <w:rFonts w:eastAsiaTheme="minorHAnsi"/>
          <w:b/>
        </w:rPr>
        <w:t>9.1. Организация пешеходных коммуникаций, в том числе тротуаров, аллей, дорожек, тропинок.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В правила благоустройства территории муниципального образования  включить положения, регулирующие вопросы проектирования, благоустройства и содержания тротуаров, аллей, пешеходных дорожек и тропинок на территории жилого назначения (далее пешеходные коммуникации). Пешеходные коммуникации на территории жилой застройки  проектировать с учетом создания  </w:t>
      </w:r>
      <w:proofErr w:type="spellStart"/>
      <w:proofErr w:type="gramStart"/>
      <w:r w:rsidRPr="00B155AC">
        <w:rPr>
          <w:rFonts w:eastAsiaTheme="minorHAnsi"/>
        </w:rPr>
        <w:t>oc</w:t>
      </w:r>
      <w:proofErr w:type="gramEnd"/>
      <w:r w:rsidRPr="00B155AC">
        <w:rPr>
          <w:rFonts w:eastAsiaTheme="minorHAnsi"/>
        </w:rPr>
        <w:t>нoвныx</w:t>
      </w:r>
      <w:proofErr w:type="spellEnd"/>
      <w:r w:rsidRPr="00B155AC">
        <w:rPr>
          <w:rFonts w:eastAsiaTheme="minorHAnsi"/>
        </w:rPr>
        <w:t xml:space="preserve"> и второстепенных пешеходных коммуникаций.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lastRenderedPageBreak/>
        <w:t xml:space="preserve">К основным рекомендуется относить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 а  также связь между основными объектами и функциональными зонами в составе </w:t>
      </w:r>
      <w:proofErr w:type="spellStart"/>
      <w:r w:rsidRPr="00B155AC">
        <w:rPr>
          <w:rFonts w:eastAsiaTheme="minorHAnsi"/>
        </w:rPr>
        <w:t>общественнь</w:t>
      </w:r>
      <w:proofErr w:type="gramStart"/>
      <w:r w:rsidRPr="00B155AC">
        <w:rPr>
          <w:rFonts w:eastAsiaTheme="minorHAnsi"/>
        </w:rPr>
        <w:t>r</w:t>
      </w:r>
      <w:proofErr w:type="gramEnd"/>
      <w:r w:rsidRPr="00B155AC">
        <w:rPr>
          <w:rFonts w:eastAsiaTheme="minorHAnsi"/>
        </w:rPr>
        <w:t>х</w:t>
      </w:r>
      <w:proofErr w:type="spellEnd"/>
      <w:r w:rsidRPr="00B155AC">
        <w:rPr>
          <w:rFonts w:eastAsiaTheme="minorHAnsi"/>
        </w:rPr>
        <w:t xml:space="preserve"> территорий и территорий рекреационного назначения.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К </w:t>
      </w:r>
      <w:proofErr w:type="gramStart"/>
      <w:r w:rsidRPr="00B155AC">
        <w:rPr>
          <w:rFonts w:eastAsiaTheme="minorHAnsi"/>
        </w:rPr>
        <w:t>второстепенным</w:t>
      </w:r>
      <w:proofErr w:type="gramEnd"/>
      <w:r w:rsidRPr="00B155AC">
        <w:rPr>
          <w:rFonts w:eastAsiaTheme="minorHAnsi"/>
        </w:rPr>
        <w:t xml:space="preserve"> относить 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Перед проектированием пешеходных  коммуникаций 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Учитывать интенсивность пешеходных  потоков в различное время суток.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 проектировании и благоустройстве системы пешеходных коммуникаций 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При планировочной организации пешеходных тротуаров 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СП 59.13330.2020  «Свод правил. Доступность зданий и сооружений для </w:t>
      </w:r>
      <w:proofErr w:type="spellStart"/>
      <w:r w:rsidRPr="00B155AC">
        <w:rPr>
          <w:rFonts w:eastAsiaTheme="minorHAnsi"/>
        </w:rPr>
        <w:t>маломобильных</w:t>
      </w:r>
      <w:proofErr w:type="spellEnd"/>
      <w:r w:rsidRPr="00B155AC">
        <w:rPr>
          <w:rFonts w:eastAsiaTheme="minorHAnsi"/>
        </w:rPr>
        <w:t xml:space="preserve"> групп населения. </w:t>
      </w:r>
      <w:proofErr w:type="spellStart"/>
      <w:r w:rsidRPr="00B155AC">
        <w:rPr>
          <w:rFonts w:eastAsiaTheme="minorHAnsi"/>
        </w:rPr>
        <w:t>СНиП</w:t>
      </w:r>
      <w:proofErr w:type="spellEnd"/>
      <w:r w:rsidRPr="00B155AC">
        <w:rPr>
          <w:rFonts w:eastAsiaTheme="minorHAnsi"/>
        </w:rPr>
        <w:t xml:space="preserve"> 35- 01-200l» 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проектировании пешеходных  коммуникаций, прилегающих к объектам транспортной инфраструктуры,  организовать разделение пешеходных потоков.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С учетом общественного мнения, на сложившихся пешеходных маршрутах  создавать искусственные препятствия 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перечень элементов благоустройства пешеходных коммуникаций  включать: покрытие, элементы сопряжения поверхностей, осветительное оборудование, скамьи, малые контейнеры для мусора, урны, информационные указатели. Количество элементов благоустройства  определять с учетом интенсивности пешеходного движения.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Покрытие пешеходных дорожек рекомендуется предусматривать </w:t>
      </w:r>
      <w:proofErr w:type="gramStart"/>
      <w:r w:rsidRPr="00B155AC">
        <w:rPr>
          <w:rFonts w:eastAsiaTheme="minorHAnsi"/>
        </w:rPr>
        <w:t>удобным</w:t>
      </w:r>
      <w:proofErr w:type="gramEnd"/>
      <w:r w:rsidRPr="00B155AC">
        <w:rPr>
          <w:rFonts w:eastAsiaTheme="minorHAnsi"/>
        </w:rPr>
        <w:t xml:space="preserve">  при ходьбе и устойчивым к износу.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Пешеходные дорожки и тротуары в составе активно используемых общественных территорий в целях </w:t>
      </w:r>
      <w:proofErr w:type="spellStart"/>
      <w:r w:rsidRPr="00B155AC">
        <w:rPr>
          <w:rFonts w:eastAsiaTheme="minorHAnsi"/>
        </w:rPr>
        <w:t>избежания</w:t>
      </w:r>
      <w:proofErr w:type="spellEnd"/>
      <w:r w:rsidRPr="00B155AC">
        <w:rPr>
          <w:rFonts w:eastAsiaTheme="minorHAnsi"/>
        </w:rPr>
        <w:t xml:space="preserve"> скопления людей предусматривать шириной не менее 2 метров.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На </w:t>
      </w:r>
      <w:proofErr w:type="gramStart"/>
      <w:r w:rsidRPr="00B155AC">
        <w:rPr>
          <w:rFonts w:eastAsiaTheme="minorHAnsi"/>
        </w:rPr>
        <w:t>тротуарах</w:t>
      </w:r>
      <w:proofErr w:type="gramEnd"/>
      <w:r w:rsidRPr="00B155AC">
        <w:rPr>
          <w:rFonts w:eastAsiaTheme="minorHAnsi"/>
        </w:rPr>
        <w:t xml:space="preserve"> с активным потоком пешеходов уличную мебель располагать в порядке, способствующем свободному движению пешеходов.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Пешеходные коммуникации в составе общественных территорий предусмотреть  хорошо </w:t>
      </w:r>
      <w:proofErr w:type="gramStart"/>
      <w:r w:rsidRPr="00B155AC">
        <w:rPr>
          <w:rFonts w:eastAsiaTheme="minorHAnsi"/>
        </w:rPr>
        <w:t>просматриваемыми</w:t>
      </w:r>
      <w:proofErr w:type="gramEnd"/>
      <w:r w:rsidRPr="00B155AC">
        <w:rPr>
          <w:rFonts w:eastAsiaTheme="minorHAnsi"/>
        </w:rPr>
        <w:t xml:space="preserve"> и освещенными.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планировании пешеходных коммуникаций  создать места для кратковременного отдыха пешеходов, в том числе МГН (например, скамьи).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С целью создания комфортной среды для  пешеходов пешеходные коммуникации озеленить  путем использования различных видов зеленых насаждений.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При создании основных пешеходных коммуникаций использовать твердые виды покрытия. Точки  пересечения  основных  пешеходных коммуникаций  с  </w:t>
      </w:r>
      <w:proofErr w:type="gramStart"/>
      <w:r w:rsidRPr="00B155AC">
        <w:rPr>
          <w:rFonts w:eastAsiaTheme="minorHAnsi"/>
        </w:rPr>
        <w:t>транспортными</w:t>
      </w:r>
      <w:proofErr w:type="gramEnd"/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lastRenderedPageBreak/>
        <w:t xml:space="preserve">проездами, в том числе некапитальных нестационарных сооружений, оснащать бордюрными пандусами. Лестницы, пандусы, мостики и другие подобные элементы 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выполнять с соблюдением равновеликой пропускной  способности.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 создании второстепенных пешеходных коммуникаций  использовать различные виды покрытия: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>а) дорожки скверов, бульваров, садов населенного пункта устраивать с твердыми видами покрытия и элементами сопряжения  поверхностей;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б) дорожки крупных озелененных территорий и территорий </w:t>
      </w:r>
      <w:proofErr w:type="gramStart"/>
      <w:r w:rsidRPr="00B155AC">
        <w:rPr>
          <w:rFonts w:eastAsiaTheme="minorHAnsi"/>
        </w:rPr>
        <w:t>рекреационного</w:t>
      </w:r>
      <w:proofErr w:type="gramEnd"/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назначения  устраивать с различными видами мягкого или комбинированного покрытия, пешеходные тропы с естественным  грунтовым покрытием.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При планировании протяженных пешеходных коммуникаций и крупных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пешеходных зон  оценить возможность сохранения 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В правила благоустройства территории муниципального образования  включать положения, </w:t>
      </w:r>
      <w:proofErr w:type="spellStart"/>
      <w:r w:rsidRPr="00B155AC">
        <w:rPr>
          <w:rFonts w:eastAsiaTheme="minorHAnsi"/>
        </w:rPr>
        <w:t>рег</w:t>
      </w:r>
      <w:proofErr w:type="gramStart"/>
      <w:r w:rsidRPr="00B155AC">
        <w:rPr>
          <w:rFonts w:eastAsiaTheme="minorHAnsi"/>
        </w:rPr>
        <w:t>y</w:t>
      </w:r>
      <w:proofErr w:type="gramEnd"/>
      <w:r w:rsidRPr="00B155AC">
        <w:rPr>
          <w:rFonts w:eastAsiaTheme="minorHAnsi"/>
        </w:rPr>
        <w:t>лирующие</w:t>
      </w:r>
      <w:proofErr w:type="spellEnd"/>
      <w:r w:rsidRPr="00B155AC">
        <w:rPr>
          <w:rFonts w:eastAsiaTheme="minorHAnsi"/>
        </w:rPr>
        <w:t xml:space="preserve">  вопросы организации пешеходных зон, к которым  относить территории населенного пункта, предназначенные для 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малых населенных пунктах пешеходные зоны располагать и (или) благоустраивать в центре такого населенного пункта и (или) в основном центре притяжения жителей.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больших и крупных населенных пунктах пешеходные зоны располагать и (или) благоустраивать во всех жилых районах, парках и скверах.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При проектировании и (или) благоустройстве пешеходной зоны 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 При создании сети велосипедных и </w:t>
      </w:r>
      <w:proofErr w:type="spellStart"/>
      <w:r w:rsidRPr="00B155AC">
        <w:rPr>
          <w:rFonts w:eastAsiaTheme="minorHAnsi"/>
        </w:rPr>
        <w:t>велопешеходных</w:t>
      </w:r>
      <w:proofErr w:type="spellEnd"/>
      <w:r w:rsidRPr="00B155AC">
        <w:rPr>
          <w:rFonts w:eastAsiaTheme="minorHAnsi"/>
        </w:rPr>
        <w:t xml:space="preserve">  дорожек  связывать между собой все части муниципального образования, создавая условия  для беспрепятственного передвижения  на велосипеде, обеспечения безопасности, связности, прямолинейности, комфортности.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При этом типологию объектов велосипедной инфраструктуры проектировать в зависимости от их функции (транспортная или рекреационная), роли в масштабе муниципального образования и характеристик автомобильного и пешеходного движения  на территории, в которую интегрируется </w:t>
      </w:r>
      <w:proofErr w:type="spellStart"/>
      <w:r w:rsidRPr="00B155AC">
        <w:rPr>
          <w:rFonts w:eastAsiaTheme="minorHAnsi"/>
        </w:rPr>
        <w:t>велодвижение</w:t>
      </w:r>
      <w:proofErr w:type="spellEnd"/>
      <w:r w:rsidRPr="00B155AC">
        <w:rPr>
          <w:rFonts w:eastAsiaTheme="minorHAnsi"/>
        </w:rPr>
        <w:t xml:space="preserve">. В зависимости от этих факторов могут применяться различные решения устройства велодорожек и (или) </w:t>
      </w:r>
      <w:proofErr w:type="spellStart"/>
      <w:r w:rsidRPr="00B155AC">
        <w:rPr>
          <w:rFonts w:eastAsiaTheme="minorHAnsi"/>
        </w:rPr>
        <w:t>велополос</w:t>
      </w:r>
      <w:proofErr w:type="spellEnd"/>
      <w:r w:rsidRPr="00B155AC">
        <w:rPr>
          <w:rFonts w:eastAsiaTheme="minorHAnsi"/>
        </w:rPr>
        <w:t>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В перечень элементов благоустройства велодорожек включать: твердый тип покрытия</w:t>
      </w:r>
      <w:proofErr w:type="gramStart"/>
      <w:r w:rsidRPr="00B155AC">
        <w:rPr>
          <w:rFonts w:eastAsiaTheme="minorHAnsi"/>
        </w:rPr>
        <w:t xml:space="preserve"> ,</w:t>
      </w:r>
      <w:proofErr w:type="gramEnd"/>
      <w:r w:rsidRPr="00B155AC">
        <w:rPr>
          <w:rFonts w:eastAsiaTheme="minorHAnsi"/>
        </w:rPr>
        <w:t xml:space="preserve"> элементы сопряжения  поверхности велодорожки с прилегающими территориями.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На </w:t>
      </w:r>
      <w:proofErr w:type="gramStart"/>
      <w:r w:rsidRPr="00B155AC">
        <w:rPr>
          <w:rFonts w:eastAsiaTheme="minorHAnsi"/>
        </w:rPr>
        <w:t>велодорожках</w:t>
      </w:r>
      <w:proofErr w:type="gramEnd"/>
      <w:r w:rsidRPr="00B155AC">
        <w:rPr>
          <w:rFonts w:eastAsiaTheme="minorHAnsi"/>
        </w:rPr>
        <w:t>, размещаемых вдоль улиц и дорог, предусматривать освещение, на территориях рекреационного назначения - озеленение.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Для  эффективного использования  велосипедных коммуникаций предусматривать: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а) маршруты велодорожек, интегрированные в единую замкнутую систему;</w:t>
      </w:r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 xml:space="preserve">б) комфортные и безопасные пересечения  </w:t>
      </w:r>
      <w:proofErr w:type="spellStart"/>
      <w:r w:rsidRPr="00B155AC">
        <w:rPr>
          <w:rFonts w:eastAsiaTheme="minorHAnsi"/>
        </w:rPr>
        <w:t>веломаршрутов</w:t>
      </w:r>
      <w:proofErr w:type="spellEnd"/>
      <w:r w:rsidRPr="00B155AC">
        <w:rPr>
          <w:rFonts w:eastAsiaTheme="minorHAnsi"/>
        </w:rPr>
        <w:t xml:space="preserve"> на перекрестках </w:t>
      </w:r>
      <w:proofErr w:type="gramStart"/>
      <w:r w:rsidRPr="00B155AC">
        <w:rPr>
          <w:rFonts w:eastAsiaTheme="minorHAnsi"/>
        </w:rPr>
        <w:t>с</w:t>
      </w:r>
      <w:proofErr w:type="gramEnd"/>
    </w:p>
    <w:p w:rsidR="006C6FBE" w:rsidRPr="00B155AC" w:rsidRDefault="006C6FBE" w:rsidP="006C6FBE">
      <w:pPr>
        <w:autoSpaceDE w:val="0"/>
        <w:autoSpaceDN w:val="0"/>
        <w:adjustRightInd w:val="0"/>
        <w:jc w:val="both"/>
        <w:rPr>
          <w:rFonts w:eastAsiaTheme="minorHAnsi"/>
        </w:rPr>
      </w:pPr>
      <w:r w:rsidRPr="00B155AC">
        <w:rPr>
          <w:rFonts w:eastAsiaTheme="minorHAnsi"/>
        </w:rPr>
        <w:t>пешеходными и автомобильными коммуникациями;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B155AC">
        <w:rPr>
          <w:rFonts w:eastAsiaTheme="minorHAnsi"/>
        </w:rPr>
        <w:t>велодвижение</w:t>
      </w:r>
      <w:proofErr w:type="spellEnd"/>
      <w:r w:rsidRPr="00B155AC">
        <w:rPr>
          <w:rFonts w:eastAsiaTheme="minorHAnsi"/>
        </w:rPr>
        <w:t>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г) организацию </w:t>
      </w:r>
      <w:proofErr w:type="spellStart"/>
      <w:r w:rsidRPr="00B155AC">
        <w:rPr>
          <w:rFonts w:eastAsiaTheme="minorHAnsi"/>
        </w:rPr>
        <w:t>безбарьерной</w:t>
      </w:r>
      <w:proofErr w:type="spellEnd"/>
      <w:r w:rsidRPr="00B155AC">
        <w:rPr>
          <w:rFonts w:eastAsiaTheme="minorHAnsi"/>
        </w:rPr>
        <w:t xml:space="preserve"> среды в зонах перепада высот на маршруте;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B155AC">
        <w:rPr>
          <w:rFonts w:eastAsiaTheme="minorHAnsi"/>
        </w:rPr>
        <w:t>д</w:t>
      </w:r>
      <w:proofErr w:type="spellEnd"/>
      <w:r w:rsidRPr="00B155AC">
        <w:rPr>
          <w:rFonts w:eastAsiaTheme="minorHAnsi"/>
        </w:rPr>
        <w:t>) организацию велодорожек на маршрутах, ведущих к зонам транспортно-пересадочных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>узлов и остановкам внеуличного транспорта;</w:t>
      </w:r>
    </w:p>
    <w:p w:rsidR="006C6FBE" w:rsidRPr="00B155AC" w:rsidRDefault="006C6FBE" w:rsidP="006C6FBE">
      <w:pPr>
        <w:autoSpaceDE w:val="0"/>
        <w:autoSpaceDN w:val="0"/>
        <w:adjustRightInd w:val="0"/>
        <w:rPr>
          <w:rFonts w:eastAsiaTheme="minorHAnsi"/>
        </w:rPr>
      </w:pPr>
      <w:r w:rsidRPr="00B155AC">
        <w:rPr>
          <w:rFonts w:eastAsiaTheme="minorHAnsi"/>
        </w:rPr>
        <w:t xml:space="preserve">е) </w:t>
      </w:r>
      <w:proofErr w:type="gramStart"/>
      <w:r w:rsidRPr="00B155AC">
        <w:rPr>
          <w:rFonts w:eastAsiaTheme="minorHAnsi"/>
        </w:rPr>
        <w:t>безопасные</w:t>
      </w:r>
      <w:proofErr w:type="gramEnd"/>
      <w:r w:rsidRPr="00B155AC">
        <w:rPr>
          <w:rFonts w:eastAsiaTheme="minorHAnsi"/>
        </w:rPr>
        <w:t xml:space="preserve"> </w:t>
      </w:r>
      <w:proofErr w:type="spellStart"/>
      <w:r w:rsidRPr="00B155AC">
        <w:rPr>
          <w:rFonts w:eastAsiaTheme="minorHAnsi"/>
        </w:rPr>
        <w:t>велопарковки</w:t>
      </w:r>
      <w:proofErr w:type="spellEnd"/>
      <w:r w:rsidRPr="00B155AC">
        <w:rPr>
          <w:rFonts w:eastAsiaTheme="minorHAnsi"/>
        </w:rPr>
        <w:t xml:space="preserve"> на общественных территориях муниципального</w:t>
      </w:r>
    </w:p>
    <w:p w:rsidR="006C6FBE" w:rsidRPr="00B155AC" w:rsidRDefault="006C6FBE" w:rsidP="006C6FBE">
      <w:pPr>
        <w:autoSpaceDE w:val="0"/>
        <w:autoSpaceDN w:val="0"/>
        <w:adjustRightInd w:val="0"/>
        <w:rPr>
          <w:b/>
        </w:rPr>
      </w:pPr>
      <w:r w:rsidRPr="00B155AC">
        <w:rPr>
          <w:rFonts w:eastAsiaTheme="minorHAnsi"/>
        </w:rPr>
        <w:lastRenderedPageBreak/>
        <w:t>образования, в том числе в зонах транспортно-пересадочных узлов и остановок</w:t>
      </w:r>
      <w:proofErr w:type="gramStart"/>
      <w:r w:rsidRPr="00B155AC">
        <w:rPr>
          <w:rFonts w:eastAsiaTheme="minorHAnsi"/>
        </w:rPr>
        <w:t>.»</w:t>
      </w:r>
      <w:proofErr w:type="gramEnd"/>
    </w:p>
    <w:p w:rsidR="006C6FBE" w:rsidRPr="006C6FBE" w:rsidRDefault="006C6FBE" w:rsidP="008C7783">
      <w:pPr>
        <w:pStyle w:val="a3"/>
        <w:spacing w:before="0" w:after="0"/>
        <w:ind w:firstLine="709"/>
        <w:jc w:val="both"/>
        <w:rPr>
          <w:color w:val="0070C0"/>
        </w:rPr>
      </w:pPr>
      <w:r w:rsidRPr="006C6FBE">
        <w:rPr>
          <w:color w:val="0070C0"/>
        </w:rPr>
        <w:t xml:space="preserve">( в </w:t>
      </w:r>
      <w:proofErr w:type="spellStart"/>
      <w:r w:rsidRPr="006C6FBE">
        <w:rPr>
          <w:color w:val="0070C0"/>
        </w:rPr>
        <w:t>ред.Р</w:t>
      </w:r>
      <w:proofErr w:type="spellEnd"/>
      <w:r w:rsidRPr="006C6FBE">
        <w:rPr>
          <w:color w:val="0070C0"/>
        </w:rPr>
        <w:t xml:space="preserve"> №17 от 22.07.2022</w:t>
      </w:r>
      <w:r>
        <w:rPr>
          <w:color w:val="0070C0"/>
        </w:rPr>
        <w:t>)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4. Содержание зеленых насаждений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20. </w:t>
      </w:r>
      <w:r>
        <w:rPr>
          <w:b/>
          <w:bCs/>
          <w:color w:val="000000"/>
        </w:rPr>
        <w:t>Содержание и благоустройство газонов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Газоны стригут (скашивают) при высоте травостоя более 20 см.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2. Срезанную траву, опавшие листья убирают и вывозят на специально оборудованные полигоны.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21. </w:t>
      </w:r>
      <w:r>
        <w:rPr>
          <w:b/>
          <w:bCs/>
          <w:color w:val="000000"/>
        </w:rPr>
        <w:t>Вырубка деревьев и кустарников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Пересадка или вырубка деревьев и кустарников на землях, не входящих в лесной фонд без соответствующей разрешительной документации не допускается</w:t>
      </w:r>
      <w:proofErr w:type="gramStart"/>
      <w:r>
        <w:rPr>
          <w:color w:val="000000"/>
        </w:rPr>
        <w:t>.</w:t>
      </w:r>
      <w:proofErr w:type="gramEnd"/>
      <w:r w:rsidR="00141BB8">
        <w:rPr>
          <w:color w:val="000000"/>
        </w:rPr>
        <w:t xml:space="preserve"> </w:t>
      </w:r>
      <w:r w:rsidR="00141BB8" w:rsidRPr="00141BB8">
        <w:rPr>
          <w:color w:val="0070C0"/>
          <w:lang w:eastAsia="ru-RU"/>
        </w:rPr>
        <w:t xml:space="preserve">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  <w:r w:rsidR="00141BB8">
        <w:rPr>
          <w:color w:val="0070C0"/>
          <w:lang w:eastAsia="ru-RU"/>
        </w:rPr>
        <w:t xml:space="preserve"> отменен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2. Вырубка деревьев и кустарников производится только на основании </w:t>
      </w:r>
      <w:proofErr w:type="gramStart"/>
      <w:r>
        <w:rPr>
          <w:color w:val="000000"/>
        </w:rPr>
        <w:t>специального разрешения, выдаваемого в установленном порядке</w:t>
      </w:r>
      <w:r w:rsidR="007011A4">
        <w:rPr>
          <w:color w:val="000000"/>
        </w:rPr>
        <w:t xml:space="preserve"> и касается</w:t>
      </w:r>
      <w:proofErr w:type="gramEnd"/>
      <w:r w:rsidR="007011A4">
        <w:rPr>
          <w:color w:val="000000"/>
        </w:rPr>
        <w:t xml:space="preserve"> только зеленых насаждений, произрастающих на муниципальных землях</w:t>
      </w:r>
      <w:r>
        <w:rPr>
          <w:color w:val="000000"/>
        </w:rPr>
        <w:t>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3. Разрешение на производство вырубки деревьев и кустарников за исключением деревьев и кустарников, зараженных карантинными вредителями в черте муниципального образования, выдается администрацией </w:t>
      </w:r>
      <w:r w:rsidR="00F8062D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</w:t>
      </w:r>
      <w:proofErr w:type="gramStart"/>
      <w:r>
        <w:rPr>
          <w:color w:val="000000"/>
        </w:rPr>
        <w:t>.</w:t>
      </w:r>
      <w:proofErr w:type="gramEnd"/>
      <w:r w:rsidR="00141BB8" w:rsidRPr="00141BB8">
        <w:rPr>
          <w:color w:val="0070C0"/>
          <w:lang w:eastAsia="ru-RU"/>
        </w:rPr>
        <w:t xml:space="preserve"> ( </w:t>
      </w:r>
      <w:proofErr w:type="gramStart"/>
      <w:r w:rsidR="00141BB8" w:rsidRPr="00141BB8">
        <w:rPr>
          <w:color w:val="0070C0"/>
          <w:lang w:eastAsia="ru-RU"/>
        </w:rPr>
        <w:t>в</w:t>
      </w:r>
      <w:proofErr w:type="gramEnd"/>
      <w:r w:rsidR="00141BB8" w:rsidRPr="00141BB8">
        <w:rPr>
          <w:color w:val="0070C0"/>
          <w:lang w:eastAsia="ru-RU"/>
        </w:rPr>
        <w:t xml:space="preserve"> ред. Р. От 22.08.2018г. №24)</w:t>
      </w:r>
      <w:r w:rsidR="00A52C92">
        <w:rPr>
          <w:color w:val="0070C0"/>
          <w:lang w:eastAsia="ru-RU"/>
        </w:rPr>
        <w:t>отменен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4. Вырубка, уборка и утилизация деревьев и кустарников, пораженных карантинными вредителями и болезнями, осуществляется в установленном порядке в соответствии с требованиями Федерального закона “О карантине растений”.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22. </w:t>
      </w:r>
      <w:r>
        <w:rPr>
          <w:b/>
          <w:bCs/>
          <w:color w:val="000000"/>
        </w:rPr>
        <w:t>Порядок обеспечения сохранности зеленых насаждений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1. В целях обеспечения сохранности зеленых насаждений, хозяйствующие субъекты обязаны: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обеспечивать сохранность зеленых насаждений;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производить текущий ремонт газонов, систематический покос.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2. В садах, парках, скверах и на иных территориях, где имеются зеленые насаждения, запрещается: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2) ремонт, слив и сброс отходов, мойка автотранспортных средств, установка боксовых гаражей и тентов типа «ракушка», «пенал» и др.;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3) ломать и портить деревья, кустарники, газоны, срывать цветы, подвешивать к деревьям веревки, качели, гамаки;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4) выгуливать домашних животных (собак без поводка и намордника);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5) самовольно раскапывать участки под огороды.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>Глава 5. Проведение земляных, ремонтных, строительных, разгрузочно-погрузочных и иных видов работ в ночное время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23. </w:t>
      </w:r>
      <w:r>
        <w:rPr>
          <w:b/>
          <w:bCs/>
          <w:color w:val="000000"/>
        </w:rPr>
        <w:t>Проведение земляных, ремонтных, строительных, разгрузочно-погрузочных и иных видов работ в ночное время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lastRenderedPageBreak/>
        <w:t xml:space="preserve">На территории  </w:t>
      </w:r>
      <w:r w:rsidR="00F8062D">
        <w:rPr>
          <w:color w:val="000000"/>
        </w:rPr>
        <w:t xml:space="preserve">Благовещенского </w:t>
      </w:r>
      <w:r>
        <w:rPr>
          <w:color w:val="000000"/>
        </w:rPr>
        <w:t>сельского поселения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24. </w:t>
      </w:r>
      <w:r>
        <w:rPr>
          <w:b/>
          <w:bCs/>
          <w:color w:val="000000"/>
        </w:rPr>
        <w:t>Сфера применения настоящей главы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Положения настоящей главы не распространяются:</w:t>
      </w: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1)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2) на действия, за совершение которых законодательством Российской Федерации  об административных правонарушениях установлена административная ответственность.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</w:pPr>
      <w:r>
        <w:rPr>
          <w:rStyle w:val="a5"/>
          <w:color w:val="000000"/>
        </w:rPr>
        <w:t xml:space="preserve">Глава 6. Ответственность граждан, юридических и должностных лиц за нарушение правил благоустройства, обеспечения чистоты и порядка на территории  </w:t>
      </w:r>
      <w:r w:rsidR="00F8062D">
        <w:rPr>
          <w:rStyle w:val="a5"/>
          <w:color w:val="000000"/>
        </w:rPr>
        <w:t xml:space="preserve">Благовещенского </w:t>
      </w:r>
      <w:r>
        <w:rPr>
          <w:rStyle w:val="a5"/>
          <w:color w:val="000000"/>
        </w:rPr>
        <w:t>сельского поселения</w:t>
      </w:r>
    </w:p>
    <w:p w:rsidR="008C7783" w:rsidRDefault="008C7783" w:rsidP="008C7783">
      <w:pPr>
        <w:pStyle w:val="a3"/>
        <w:spacing w:before="0" w:after="0"/>
        <w:ind w:firstLine="709"/>
        <w:jc w:val="both"/>
      </w:pPr>
    </w:p>
    <w:p w:rsidR="008C7783" w:rsidRDefault="008C7783" w:rsidP="008C7783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rStyle w:val="a5"/>
          <w:color w:val="000000"/>
        </w:rPr>
        <w:t xml:space="preserve">Статья 25. </w:t>
      </w:r>
      <w:r>
        <w:rPr>
          <w:b/>
          <w:bCs/>
          <w:color w:val="000000"/>
        </w:rPr>
        <w:t xml:space="preserve">Ответственность за нарушение правил благоустройства, обеспечения чистоты и порядка на территории  </w:t>
      </w:r>
      <w:r w:rsidR="00F8062D">
        <w:rPr>
          <w:b/>
          <w:bCs/>
          <w:color w:val="000000"/>
        </w:rPr>
        <w:t xml:space="preserve">Благовещенского </w:t>
      </w:r>
      <w:r>
        <w:rPr>
          <w:b/>
          <w:bCs/>
          <w:color w:val="000000"/>
        </w:rPr>
        <w:t>сельского поселения.</w:t>
      </w:r>
    </w:p>
    <w:p w:rsidR="008C7783" w:rsidRDefault="00A60878" w:rsidP="008C7783">
      <w:pPr>
        <w:pStyle w:val="a3"/>
        <w:spacing w:before="0" w:after="0"/>
        <w:ind w:firstLine="709"/>
        <w:jc w:val="both"/>
      </w:pPr>
      <w:r>
        <w:rPr>
          <w:color w:val="000000"/>
        </w:rPr>
        <w:t>Привлечение к административной ответственности</w:t>
      </w:r>
      <w:r w:rsidR="008C7783">
        <w:rPr>
          <w:color w:val="000000"/>
        </w:rPr>
        <w:t xml:space="preserve"> за нарушение правил благоустройства, обеспечения чистоты и порядка на территории  </w:t>
      </w:r>
      <w:r w:rsidR="00F8062D">
        <w:rPr>
          <w:color w:val="000000"/>
        </w:rPr>
        <w:t xml:space="preserve">Благовещенского </w:t>
      </w:r>
      <w:r w:rsidR="008C7783">
        <w:rPr>
          <w:color w:val="000000"/>
        </w:rPr>
        <w:t xml:space="preserve">сельского поселения устанавливается </w:t>
      </w:r>
      <w:r>
        <w:rPr>
          <w:color w:val="000000"/>
        </w:rPr>
        <w:t xml:space="preserve">соответствии с </w:t>
      </w:r>
      <w:r w:rsidR="008C7783">
        <w:rPr>
          <w:color w:val="000000"/>
        </w:rPr>
        <w:t>Кодексом</w:t>
      </w:r>
      <w:r>
        <w:rPr>
          <w:color w:val="000000"/>
        </w:rPr>
        <w:t xml:space="preserve"> РФ о</w:t>
      </w:r>
      <w:r w:rsidR="008C7783">
        <w:rPr>
          <w:color w:val="000000"/>
        </w:rPr>
        <w:t>б административных правона</w:t>
      </w:r>
      <w:r>
        <w:rPr>
          <w:color w:val="000000"/>
        </w:rPr>
        <w:t>рушениях и с законами Ивановской области об административных правонарушениях</w:t>
      </w:r>
      <w:r w:rsidR="008C7783">
        <w:rPr>
          <w:color w:val="000000"/>
        </w:rPr>
        <w:t>.</w:t>
      </w:r>
    </w:p>
    <w:p w:rsidR="008C7783" w:rsidRDefault="008C7783" w:rsidP="008C7783">
      <w:pPr>
        <w:jc w:val="both"/>
      </w:pPr>
    </w:p>
    <w:p w:rsidR="008C7783" w:rsidRDefault="008C7783"/>
    <w:sectPr w:rsidR="008C7783" w:rsidSect="001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783"/>
    <w:rsid w:val="00017D31"/>
    <w:rsid w:val="000270E8"/>
    <w:rsid w:val="000545F3"/>
    <w:rsid w:val="000D18F1"/>
    <w:rsid w:val="000D5A66"/>
    <w:rsid w:val="00141BB8"/>
    <w:rsid w:val="00141C99"/>
    <w:rsid w:val="00164E6F"/>
    <w:rsid w:val="00194D27"/>
    <w:rsid w:val="001D3239"/>
    <w:rsid w:val="002104CC"/>
    <w:rsid w:val="0021494F"/>
    <w:rsid w:val="0025256D"/>
    <w:rsid w:val="002E7DB4"/>
    <w:rsid w:val="00325363"/>
    <w:rsid w:val="003777FE"/>
    <w:rsid w:val="00413823"/>
    <w:rsid w:val="00494BA0"/>
    <w:rsid w:val="004A1244"/>
    <w:rsid w:val="004E5F2A"/>
    <w:rsid w:val="004E5F77"/>
    <w:rsid w:val="0052038A"/>
    <w:rsid w:val="00520E10"/>
    <w:rsid w:val="005D246A"/>
    <w:rsid w:val="0062071A"/>
    <w:rsid w:val="00687E6F"/>
    <w:rsid w:val="006B3A7D"/>
    <w:rsid w:val="006B759C"/>
    <w:rsid w:val="006C6FBE"/>
    <w:rsid w:val="007011A4"/>
    <w:rsid w:val="00747AE4"/>
    <w:rsid w:val="00861A66"/>
    <w:rsid w:val="008C7783"/>
    <w:rsid w:val="008D3479"/>
    <w:rsid w:val="008E039D"/>
    <w:rsid w:val="008E6340"/>
    <w:rsid w:val="008F4E94"/>
    <w:rsid w:val="00974A28"/>
    <w:rsid w:val="009901A5"/>
    <w:rsid w:val="009F020B"/>
    <w:rsid w:val="00A52C92"/>
    <w:rsid w:val="00A60878"/>
    <w:rsid w:val="00A66A20"/>
    <w:rsid w:val="00A8344A"/>
    <w:rsid w:val="00AA313A"/>
    <w:rsid w:val="00C46B90"/>
    <w:rsid w:val="00C81165"/>
    <w:rsid w:val="00CB1D0C"/>
    <w:rsid w:val="00D22BEA"/>
    <w:rsid w:val="00D61D55"/>
    <w:rsid w:val="00E12B1B"/>
    <w:rsid w:val="00E9444F"/>
    <w:rsid w:val="00EB56FC"/>
    <w:rsid w:val="00EE0566"/>
    <w:rsid w:val="00F1050F"/>
    <w:rsid w:val="00F8062D"/>
    <w:rsid w:val="00F84A74"/>
    <w:rsid w:val="00F856EF"/>
    <w:rsid w:val="00FD61D8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7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783"/>
    <w:pPr>
      <w:suppressAutoHyphens w:val="0"/>
      <w:spacing w:before="280" w:after="119"/>
    </w:pPr>
  </w:style>
  <w:style w:type="paragraph" w:customStyle="1" w:styleId="a4">
    <w:name w:val="Знак"/>
    <w:basedOn w:val="a"/>
    <w:rsid w:val="008C778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Strong"/>
    <w:basedOn w:val="a0"/>
    <w:qFormat/>
    <w:rsid w:val="008C7783"/>
    <w:rPr>
      <w:b/>
      <w:bCs/>
    </w:rPr>
  </w:style>
  <w:style w:type="paragraph" w:customStyle="1" w:styleId="ConsPlusTitle">
    <w:name w:val="ConsPlusTitle"/>
    <w:rsid w:val="008D347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6">
    <w:name w:val="Hyperlink"/>
    <w:basedOn w:val="a0"/>
    <w:rsid w:val="008D3479"/>
    <w:rPr>
      <w:color w:val="0000FF"/>
      <w:u w:val="single"/>
    </w:rPr>
  </w:style>
  <w:style w:type="paragraph" w:customStyle="1" w:styleId="1">
    <w:name w:val="Без интервала1"/>
    <w:rsid w:val="009901A5"/>
    <w:pPr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9901A5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Normal">
    <w:name w:val="ConsNormal"/>
    <w:rsid w:val="009901A5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2">
    <w:name w:val="Без интервала2"/>
    <w:rsid w:val="00A52C92"/>
    <w:pPr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rsid w:val="00A52C92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A52C92"/>
  </w:style>
  <w:style w:type="paragraph" w:customStyle="1" w:styleId="ConsNonformat">
    <w:name w:val="ConsNonformat"/>
    <w:rsid w:val="00EB56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95A2-5F50-4BB6-9BE9-00C946B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15438</Words>
  <Characters>87998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19</cp:revision>
  <dcterms:created xsi:type="dcterms:W3CDTF">2022-07-12T08:45:00Z</dcterms:created>
  <dcterms:modified xsi:type="dcterms:W3CDTF">2022-11-25T08:11:00Z</dcterms:modified>
</cp:coreProperties>
</file>